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131" w:rsidRDefault="00137131" w:rsidP="00E56004">
      <w:pPr>
        <w:bidi/>
        <w:jc w:val="center"/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دانشکده علوم پزشکی وخدمات بهداشتی درمانی نیشابور</w:t>
      </w:r>
    </w:p>
    <w:p w:rsidR="00137131" w:rsidRDefault="00137131" w:rsidP="00137131">
      <w:pPr>
        <w:bidi/>
        <w:jc w:val="center"/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معاونت بهداشت</w:t>
      </w:r>
    </w:p>
    <w:p w:rsidR="00E56004" w:rsidRPr="000F6C74" w:rsidRDefault="00137131" w:rsidP="00137131">
      <w:pPr>
        <w:bidi/>
        <w:jc w:val="center"/>
        <w:rPr>
          <w:rFonts w:ascii="Times New Roman" w:eastAsia="Times New Roman" w:hAnsi="Times New Roman" w:cs="B Homa"/>
          <w:b/>
          <w:bCs/>
          <w:color w:val="000000"/>
          <w:sz w:val="24"/>
          <w:szCs w:val="24"/>
          <w:rtl/>
          <w:lang w:bidi="fa-IR"/>
        </w:rPr>
      </w:pPr>
      <w:r w:rsidRPr="000F6C74">
        <w:rPr>
          <w:rFonts w:ascii="Times New Roman" w:eastAsia="Times New Roman" w:hAnsi="Times New Roman" w:cs="B Homa" w:hint="cs"/>
          <w:b/>
          <w:bCs/>
          <w:color w:val="000000"/>
          <w:sz w:val="24"/>
          <w:szCs w:val="24"/>
          <w:rtl/>
          <w:lang w:bidi="fa-IR"/>
        </w:rPr>
        <w:t>ن</w:t>
      </w:r>
      <w:r w:rsidR="00E56004" w:rsidRPr="000F6C74">
        <w:rPr>
          <w:rFonts w:ascii="Times New Roman" w:eastAsia="Times New Roman" w:hAnsi="Times New Roman" w:cs="B Homa" w:hint="cs"/>
          <w:b/>
          <w:bCs/>
          <w:color w:val="000000"/>
          <w:sz w:val="24"/>
          <w:szCs w:val="24"/>
          <w:rtl/>
          <w:lang w:bidi="fa-IR"/>
        </w:rPr>
        <w:t>قش مصرف گوجه فرنگی درپیشگیری از سرطان پروستات</w:t>
      </w:r>
    </w:p>
    <w:p w:rsidR="00E56004" w:rsidRPr="00137131" w:rsidRDefault="00E56004" w:rsidP="00E56004">
      <w:pPr>
        <w:bidi/>
        <w:jc w:val="center"/>
        <w:rPr>
          <w:rFonts w:ascii="Times New Roman" w:eastAsia="Times New Roman" w:hAnsi="Times New Roman" w:cs="B Mitra"/>
          <w:b/>
          <w:bCs/>
          <w:color w:val="000000"/>
          <w:sz w:val="24"/>
          <w:szCs w:val="24"/>
          <w:rtl/>
          <w:lang w:bidi="fa-IR"/>
        </w:rPr>
      </w:pPr>
      <w:r w:rsidRPr="00137131">
        <w:rPr>
          <w:rFonts w:ascii="Times New Roman" w:eastAsia="Times New Roman" w:hAnsi="Times New Roman" w:cs="B Mitra" w:hint="cs"/>
          <w:b/>
          <w:bCs/>
          <w:color w:val="000000"/>
          <w:sz w:val="24"/>
          <w:szCs w:val="24"/>
          <w:rtl/>
          <w:lang w:bidi="fa-IR"/>
        </w:rPr>
        <w:t>(به مناسبت هفته ملی سلامت مردان)</w:t>
      </w:r>
    </w:p>
    <w:p w:rsidR="00A81C90" w:rsidRPr="00137131" w:rsidRDefault="00E56004" w:rsidP="00137131">
      <w:pPr>
        <w:bidi/>
        <w:rPr>
          <w:rFonts w:ascii="Times New Roman" w:eastAsia="Times New Roman" w:hAnsi="Times New Roman" w:cs="B Mitra"/>
          <w:color w:val="000000"/>
          <w:sz w:val="32"/>
          <w:szCs w:val="32"/>
          <w:rtl/>
          <w:lang w:bidi="fa-IR"/>
        </w:rPr>
      </w:pPr>
      <w:r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>گوجه فرنگي يكي از پرمصرف ترين سبزي هاي دنيا و داراي مقادير قابل توجهي ويتامين ث، پتاسيم و فيبر غذايي است</w:t>
      </w:r>
    </w:p>
    <w:p w:rsidR="00630F9C" w:rsidRPr="00137131" w:rsidRDefault="00E56004" w:rsidP="00137131">
      <w:pPr>
        <w:bidi/>
        <w:spacing w:after="0" w:line="360" w:lineRule="auto"/>
        <w:rPr>
          <w:rFonts w:ascii="Times New Roman" w:eastAsia="Times New Roman" w:hAnsi="Times New Roman" w:cs="B Mitra"/>
          <w:color w:val="000000"/>
          <w:sz w:val="32"/>
          <w:szCs w:val="32"/>
          <w:rtl/>
          <w:lang w:bidi="fa-IR"/>
        </w:rPr>
      </w:pPr>
      <w:r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>رنگ قرمز گوجه فرنگي به علت وجود رنگدانه اي گياهي به نام ليكوپن است و از قو</w:t>
      </w:r>
      <w:r w:rsidR="00006B07"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>ی</w:t>
      </w:r>
      <w:r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 xml:space="preserve"> ترين آنتي اكسيدان هاي موجود در گوجه فرنگي به حساب مي آيد كه از بسياري از بيماري ها جلوگيري مي كند.</w:t>
      </w:r>
    </w:p>
    <w:p w:rsidR="00E56004" w:rsidRPr="00137131" w:rsidRDefault="00E56004" w:rsidP="00137131">
      <w:pPr>
        <w:bidi/>
        <w:spacing w:after="0" w:line="360" w:lineRule="auto"/>
        <w:rPr>
          <w:rFonts w:ascii="Times New Roman" w:eastAsia="Times New Roman" w:hAnsi="Times New Roman" w:cs="B Mitra"/>
          <w:color w:val="000000"/>
          <w:sz w:val="32"/>
          <w:szCs w:val="32"/>
          <w:rtl/>
          <w:lang w:bidi="fa-IR"/>
        </w:rPr>
      </w:pPr>
      <w:r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 xml:space="preserve">افرادي كه در هفته 7 واحد يا بيشتر گوجه فرنگي مصرف مي كنند، 60 درصد كمتر در معرض ابتلا به سرطان هاي مري، معده، دهان و روده بزرگ قرار مي گيرند </w:t>
      </w:r>
      <w:r w:rsidR="00630F9C"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>،</w:t>
      </w:r>
      <w:r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>آنتي اكسيدان هاي موجود در گوجه فرنگي با جلوگيري از توليد راديكال هاي آزاد، از آسيب مفاصل، ماهيچه ها و حتي سلول هاي مغزي در سالمندان جلوگيري مي كند. آنتي اكسيدان هاي موجود در گوجه فرنگي از تغيير شكل و رسوب نوعي چربي در سرخرگ ها جلوگيري كرده و بدينوسيله از</w:t>
      </w:r>
      <w:r w:rsidR="00630F9C"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>بروز</w:t>
      </w:r>
      <w:r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 xml:space="preserve"> سكته هاي قلبي پيشگيري مي كنند</w:t>
      </w:r>
      <w:r w:rsidR="00630F9C"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>،</w:t>
      </w:r>
      <w:r w:rsidRPr="00137131">
        <w:rPr>
          <w:rFonts w:ascii="Times New Roman" w:eastAsia="Times New Roman" w:hAnsi="Times New Roman" w:cs="B Mitra" w:hint="cs"/>
          <w:color w:val="000000"/>
          <w:sz w:val="32"/>
          <w:szCs w:val="32"/>
          <w:rtl/>
          <w:lang w:bidi="fa-IR"/>
        </w:rPr>
        <w:t xml:space="preserve"> بنابراین احتمال بروز سكته هاي قلبي در مرداني كه ذخاير ليكوپن بيشتري دارند به نصف كاهش می یابد</w:t>
      </w:r>
    </w:p>
    <w:p w:rsidR="00E56004" w:rsidRPr="00137131" w:rsidRDefault="00E56004" w:rsidP="00137131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32"/>
          <w:szCs w:val="32"/>
        </w:rPr>
      </w:pPr>
      <w:r w:rsidRPr="00137131">
        <w:rPr>
          <w:rFonts w:ascii="Times New Roman" w:eastAsia="Times New Roman" w:hAnsi="Times New Roman" w:cs="B Mitra"/>
          <w:sz w:val="32"/>
          <w:szCs w:val="32"/>
          <w:rtl/>
        </w:rPr>
        <w:t>گوجه فرنگي يکي از سبزي هايي است که مصرف آن به آقايان توصيه مي شود</w:t>
      </w:r>
      <w:r w:rsidRPr="00137131">
        <w:rPr>
          <w:rFonts w:ascii="Times New Roman" w:eastAsia="Times New Roman" w:hAnsi="Times New Roman" w:cs="B Mitra"/>
          <w:sz w:val="32"/>
          <w:szCs w:val="32"/>
        </w:rPr>
        <w:t xml:space="preserve"> .</w:t>
      </w:r>
      <w:r w:rsidRPr="00137131">
        <w:rPr>
          <w:rFonts w:ascii="Times New Roman" w:eastAsia="Times New Roman" w:hAnsi="Times New Roman" w:cs="B Mitra"/>
          <w:sz w:val="32"/>
          <w:szCs w:val="32"/>
          <w:rtl/>
        </w:rPr>
        <w:t>تحقيقات بي‌شماري تاکنون نشان داده‌اند که مصرف بالاي ميوه و سبزيجات مي‌تواند از بروز بيماري‌هاي قلبي عروقي،برخي سرطان‌ها و... پيشگيري کند و دليل اصلي اين ويژگي‌ هم آنتي‌اکسيدان‌هاي موجود در اين گروه‌هاي غذايي است</w:t>
      </w:r>
      <w:r w:rsidRPr="00137131">
        <w:rPr>
          <w:rFonts w:ascii="Times New Roman" w:eastAsia="Times New Roman" w:hAnsi="Times New Roman" w:cs="B Mitra"/>
          <w:sz w:val="32"/>
          <w:szCs w:val="32"/>
        </w:rPr>
        <w:t>.</w:t>
      </w:r>
    </w:p>
    <w:p w:rsidR="000F6C74" w:rsidRDefault="00E56004" w:rsidP="00137131">
      <w:pPr>
        <w:bidi/>
        <w:rPr>
          <w:rFonts w:ascii="Times New Roman" w:eastAsia="Times New Roman" w:hAnsi="Times New Roman" w:cs="B Mitra" w:hint="cs"/>
          <w:sz w:val="32"/>
          <w:szCs w:val="32"/>
          <w:rtl/>
        </w:rPr>
      </w:pPr>
      <w:r w:rsidRPr="00137131">
        <w:rPr>
          <w:rFonts w:ascii="Times New Roman" w:eastAsia="Times New Roman" w:hAnsi="Times New Roman" w:cs="B Mitra"/>
          <w:sz w:val="32"/>
          <w:szCs w:val="32"/>
          <w:rtl/>
        </w:rPr>
        <w:t>کاروتنوييدها و به ويژه ليکوپن اصلي‌ترين آنتي‌اکسيدان گوجه‌ فرنگي است و در كنار ترکيبات فنوليک موجود،خواص ضد سرطاني را به اين ماده غذايي داده است.</w:t>
      </w:r>
    </w:p>
    <w:p w:rsidR="00630F9C" w:rsidRPr="00137131" w:rsidRDefault="00E56004" w:rsidP="000F6C74">
      <w:pPr>
        <w:bidi/>
        <w:rPr>
          <w:rFonts w:ascii="Times New Roman" w:eastAsia="Times New Roman" w:hAnsi="Times New Roman" w:cs="B Mitra"/>
          <w:sz w:val="32"/>
          <w:szCs w:val="32"/>
          <w:rtl/>
        </w:rPr>
      </w:pPr>
      <w:r w:rsidRPr="00137131">
        <w:rPr>
          <w:rFonts w:ascii="Times New Roman" w:eastAsia="Times New Roman" w:hAnsi="Times New Roman" w:cs="B Mitra"/>
          <w:sz w:val="32"/>
          <w:szCs w:val="32"/>
          <w:rtl/>
        </w:rPr>
        <w:lastRenderedPageBreak/>
        <w:t>گوجه</w:t>
      </w:r>
      <w:r w:rsidR="000F6C74">
        <w:rPr>
          <w:rFonts w:ascii="Times New Roman" w:eastAsia="Times New Roman" w:hAnsi="Times New Roman" w:cs="B Mitra" w:hint="cs"/>
          <w:sz w:val="32"/>
          <w:szCs w:val="32"/>
          <w:rtl/>
        </w:rPr>
        <w:t xml:space="preserve"> فرنگی</w:t>
      </w:r>
      <w:r w:rsidRPr="00137131">
        <w:rPr>
          <w:rFonts w:ascii="Times New Roman" w:eastAsia="Times New Roman" w:hAnsi="Times New Roman" w:cs="B Mitra"/>
          <w:sz w:val="32"/>
          <w:szCs w:val="32"/>
          <w:rtl/>
        </w:rPr>
        <w:t xml:space="preserve"> غني از آب است، به طوري كه</w:t>
      </w:r>
      <w:r w:rsidR="00630F9C" w:rsidRPr="00137131">
        <w:rPr>
          <w:rFonts w:ascii="Times New Roman" w:eastAsia="Times New Roman" w:hAnsi="Times New Roman" w:cs="B Mitra" w:hint="cs"/>
          <w:sz w:val="32"/>
          <w:szCs w:val="32"/>
          <w:rtl/>
        </w:rPr>
        <w:t xml:space="preserve"> در</w:t>
      </w:r>
      <w:r w:rsidRPr="00137131">
        <w:rPr>
          <w:rFonts w:ascii="Times New Roman" w:eastAsia="Times New Roman" w:hAnsi="Times New Roman" w:cs="B Mitra"/>
          <w:sz w:val="32"/>
          <w:szCs w:val="32"/>
          <w:rtl/>
        </w:rPr>
        <w:t>100 گرم‌</w:t>
      </w:r>
      <w:r w:rsidR="00630F9C" w:rsidRPr="00137131">
        <w:rPr>
          <w:rFonts w:ascii="Times New Roman" w:eastAsia="Times New Roman" w:hAnsi="Times New Roman" w:cs="B Mitra" w:hint="cs"/>
          <w:sz w:val="32"/>
          <w:szCs w:val="32"/>
          <w:rtl/>
        </w:rPr>
        <w:t xml:space="preserve"> آن</w:t>
      </w:r>
      <w:r w:rsidRPr="00137131">
        <w:rPr>
          <w:rFonts w:ascii="Times New Roman" w:eastAsia="Times New Roman" w:hAnsi="Times New Roman" w:cs="B Mitra"/>
          <w:sz w:val="32"/>
          <w:szCs w:val="32"/>
          <w:rtl/>
        </w:rPr>
        <w:t xml:space="preserve"> 8/93 گرم آب دارد و از آنجا که بسيار کم کالري است مصرف‌اش براي تناسب اندام توصيه مي‌شود. يک گوجه رسيده متوسط که 123 گرم وزن دارد، حدود 22 کيلو کالري، 1/1 گرم پروتئين، 8/4 گرم قند، 3/0 گرم چربي و 5/1 گرم فيبر دارد.</w:t>
      </w:r>
    </w:p>
    <w:p w:rsidR="000F6C74" w:rsidRDefault="00E56004" w:rsidP="00137131">
      <w:pPr>
        <w:bidi/>
        <w:rPr>
          <w:rFonts w:ascii="Times New Roman" w:eastAsia="Times New Roman" w:hAnsi="Times New Roman" w:cs="B Mitra" w:hint="cs"/>
          <w:sz w:val="32"/>
          <w:szCs w:val="32"/>
          <w:rtl/>
        </w:rPr>
      </w:pPr>
      <w:r w:rsidRPr="00137131">
        <w:rPr>
          <w:rFonts w:ascii="Times New Roman" w:eastAsia="Times New Roman" w:hAnsi="Times New Roman" w:cs="B Mitra"/>
          <w:sz w:val="32"/>
          <w:szCs w:val="32"/>
          <w:rtl/>
        </w:rPr>
        <w:t>اين ترکيبات نه تنها در گوجه بلکه در تمامي فرآورده‌هاي به دست آمده از اين سبزي نيز موجود است،حتي جالب است بدانيد ميزان ليکوپن موجود در فرآورده‌ها بيشتر است و راحت‌تر از طريق ارگانيسم جذب مي‌شود. البته ذکر اين موضوع نيز مهم است که فرآورده‌هاي گوجه نسبت به ميوه تازه سديم بيشتري دارد.</w:t>
      </w:r>
    </w:p>
    <w:p w:rsidR="00E56004" w:rsidRPr="00137131" w:rsidRDefault="00E56004" w:rsidP="000F6C74">
      <w:pPr>
        <w:bidi/>
        <w:rPr>
          <w:rFonts w:ascii="Times New Roman" w:eastAsia="Times New Roman" w:hAnsi="Times New Roman" w:cs="B Mitra"/>
          <w:sz w:val="32"/>
          <w:szCs w:val="32"/>
          <w:rtl/>
        </w:rPr>
      </w:pPr>
      <w:r w:rsidRPr="00137131">
        <w:rPr>
          <w:rFonts w:ascii="Times New Roman" w:eastAsia="Times New Roman" w:hAnsi="Times New Roman" w:cs="B Mitra"/>
          <w:sz w:val="32"/>
          <w:szCs w:val="32"/>
          <w:rtl/>
        </w:rPr>
        <w:t xml:space="preserve"> مثلا 15 ميلي‌ليتر سس‌گوجه 80 ميلي‌گرم و کچاپ 170 ميلي‌گرم سديم دارد. اين ميزان به ترتيب 3 درصد (سس گوجه) و 7 درصد (کچاپ) بيشتر از حداکثر ميزان سديم مورد نياز بدن در روز است بنابر اين برخلاف گوجه‌فرنگي تازه، در خوردن فرآورده‌هاي آن بايد حد اعتدال را رعايت</w:t>
      </w:r>
      <w:r w:rsidRPr="00137131">
        <w:rPr>
          <w:rFonts w:ascii="Times New Roman" w:eastAsia="Times New Roman" w:hAnsi="Times New Roman" w:cs="B Mitra" w:hint="cs"/>
          <w:sz w:val="32"/>
          <w:szCs w:val="32"/>
          <w:rtl/>
        </w:rPr>
        <w:t xml:space="preserve"> کرد</w:t>
      </w:r>
      <w:r w:rsidR="000F6C74">
        <w:rPr>
          <w:rFonts w:ascii="Times New Roman" w:eastAsia="Times New Roman" w:hAnsi="Times New Roman" w:cs="B Mitra" w:hint="cs"/>
          <w:sz w:val="32"/>
          <w:szCs w:val="32"/>
          <w:rtl/>
        </w:rPr>
        <w:t>.</w:t>
      </w:r>
    </w:p>
    <w:p w:rsidR="00E56004" w:rsidRDefault="00E56004" w:rsidP="00137131">
      <w:pPr>
        <w:bidi/>
        <w:rPr>
          <w:rFonts w:cs="B Mitra" w:hint="cs"/>
          <w:sz w:val="32"/>
          <w:szCs w:val="32"/>
          <w:rtl/>
        </w:rPr>
      </w:pPr>
      <w:r w:rsidRPr="00137131">
        <w:rPr>
          <w:rFonts w:ascii="Times New Roman" w:eastAsia="Times New Roman" w:hAnsi="Times New Roman" w:cs="B Mitra"/>
          <w:sz w:val="32"/>
          <w:szCs w:val="32"/>
          <w:rtl/>
        </w:rPr>
        <w:t>مصرف تنها دو هفته آب گوجه</w:t>
      </w:r>
      <w:r w:rsidR="000F6C74">
        <w:rPr>
          <w:rFonts w:ascii="Times New Roman" w:eastAsia="Times New Roman" w:hAnsi="Times New Roman" w:cs="B Mitra" w:hint="cs"/>
          <w:sz w:val="32"/>
          <w:szCs w:val="32"/>
          <w:rtl/>
        </w:rPr>
        <w:t xml:space="preserve"> فرنگی</w:t>
      </w:r>
      <w:r w:rsidRPr="00137131">
        <w:rPr>
          <w:rFonts w:ascii="Times New Roman" w:eastAsia="Times New Roman" w:hAnsi="Times New Roman" w:cs="B Mitra"/>
          <w:sz w:val="32"/>
          <w:szCs w:val="32"/>
          <w:rtl/>
        </w:rPr>
        <w:t xml:space="preserve"> به طور مرتب، مقاومت سلول‌ها را در برابر اکسيداسيون افزايش داده و بالا رفتن ميزان ليکوپن در بافت پروستات مانع از بروز اين سرطان در افراد مي‌شود، در حالي که مصرف مکمل ليکوپن چنين اثر قوي ندارد</w:t>
      </w:r>
      <w:r w:rsidRPr="00137131">
        <w:rPr>
          <w:rFonts w:ascii="Times New Roman" w:eastAsia="Times New Roman" w:hAnsi="Times New Roman" w:cs="B Mitra"/>
          <w:sz w:val="32"/>
          <w:szCs w:val="32"/>
        </w:rPr>
        <w:t>.</w:t>
      </w:r>
      <w:r w:rsidRPr="00137131">
        <w:rPr>
          <w:rFonts w:ascii="Times New Roman" w:eastAsia="Times New Roman" w:hAnsi="Times New Roman" w:cs="B Mitra"/>
          <w:sz w:val="32"/>
          <w:szCs w:val="32"/>
        </w:rPr>
        <w:br/>
      </w:r>
    </w:p>
    <w:p w:rsidR="000F6C74" w:rsidRDefault="000F6C74" w:rsidP="000F6C74">
      <w:pPr>
        <w:bidi/>
        <w:rPr>
          <w:rFonts w:cs="B Mitra" w:hint="cs"/>
          <w:sz w:val="32"/>
          <w:szCs w:val="32"/>
          <w:rtl/>
        </w:rPr>
      </w:pPr>
    </w:p>
    <w:p w:rsidR="000F6C74" w:rsidRPr="000F6C74" w:rsidRDefault="000F6C74" w:rsidP="000F6C74">
      <w:pPr>
        <w:bidi/>
        <w:jc w:val="right"/>
        <w:rPr>
          <w:rFonts w:cs="B Titr" w:hint="cs"/>
          <w:b/>
          <w:bCs/>
          <w:sz w:val="28"/>
          <w:szCs w:val="28"/>
          <w:rtl/>
        </w:rPr>
      </w:pPr>
      <w:r w:rsidRPr="000F6C74">
        <w:rPr>
          <w:rFonts w:cs="B Titr" w:hint="cs"/>
          <w:b/>
          <w:bCs/>
          <w:sz w:val="28"/>
          <w:szCs w:val="28"/>
          <w:rtl/>
        </w:rPr>
        <w:t>واحدبهبودتغذیه جامعه</w:t>
      </w:r>
    </w:p>
    <w:p w:rsidR="000F6C74" w:rsidRPr="000F6C74" w:rsidRDefault="000F6C74" w:rsidP="000F6C74">
      <w:pPr>
        <w:bidi/>
        <w:jc w:val="right"/>
        <w:rPr>
          <w:rFonts w:cs="B Titr"/>
          <w:b/>
          <w:bCs/>
          <w:sz w:val="28"/>
          <w:szCs w:val="28"/>
        </w:rPr>
      </w:pPr>
      <w:r w:rsidRPr="000F6C74">
        <w:rPr>
          <w:rFonts w:cs="B Titr" w:hint="cs"/>
          <w:b/>
          <w:bCs/>
          <w:sz w:val="28"/>
          <w:szCs w:val="28"/>
          <w:rtl/>
        </w:rPr>
        <w:t>اسفند91</w:t>
      </w:r>
    </w:p>
    <w:sectPr w:rsidR="000F6C74" w:rsidRPr="000F6C74" w:rsidSect="00137131">
      <w:pgSz w:w="12240" w:h="15840"/>
      <w:pgMar w:top="1440" w:right="1440" w:bottom="144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6004"/>
    <w:rsid w:val="00006B07"/>
    <w:rsid w:val="000F6C74"/>
    <w:rsid w:val="00137131"/>
    <w:rsid w:val="001469E0"/>
    <w:rsid w:val="00630F9C"/>
    <w:rsid w:val="00A81C90"/>
    <w:rsid w:val="00C858FF"/>
    <w:rsid w:val="00CF627D"/>
    <w:rsid w:val="00E56004"/>
    <w:rsid w:val="00F11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Shoorvarzi</dc:creator>
  <cp:keywords/>
  <dc:description/>
  <cp:lastModifiedBy>Shoorvarzi</cp:lastModifiedBy>
  <cp:revision>2</cp:revision>
  <dcterms:created xsi:type="dcterms:W3CDTF">2001-03-30T11:58:00Z</dcterms:created>
  <dcterms:modified xsi:type="dcterms:W3CDTF">2001-03-30T11:58:00Z</dcterms:modified>
</cp:coreProperties>
</file>