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65"/>
        <w:tblW w:w="15227" w:type="dxa"/>
        <w:tblLook w:val="04A0" w:firstRow="1" w:lastRow="0" w:firstColumn="1" w:lastColumn="0" w:noHBand="0" w:noVBand="1"/>
      </w:tblPr>
      <w:tblGrid>
        <w:gridCol w:w="2802"/>
        <w:gridCol w:w="2963"/>
        <w:gridCol w:w="2673"/>
        <w:gridCol w:w="2953"/>
        <w:gridCol w:w="2952"/>
        <w:gridCol w:w="884"/>
      </w:tblGrid>
      <w:tr w:rsidR="00156E5E" w:rsidRPr="00325B6D" w:rsidTr="00325B6D">
        <w:trPr>
          <w:trHeight w:val="458"/>
        </w:trPr>
        <w:tc>
          <w:tcPr>
            <w:tcW w:w="2802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156E5E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>کارکنان مدارس</w:t>
            </w:r>
          </w:p>
        </w:tc>
        <w:tc>
          <w:tcPr>
            <w:tcW w:w="2963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156E5E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>والدین دانش آموزان</w:t>
            </w:r>
          </w:p>
        </w:tc>
        <w:tc>
          <w:tcPr>
            <w:tcW w:w="8578" w:type="dxa"/>
            <w:gridSpan w:val="3"/>
            <w:tcBorders>
              <w:top w:val="thickThin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156E5E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>دانش آموزان</w:t>
            </w:r>
          </w:p>
        </w:tc>
        <w:tc>
          <w:tcPr>
            <w:tcW w:w="884" w:type="dxa"/>
            <w:vMerge w:val="restart"/>
            <w:tcBorders>
              <w:top w:val="thickThinSmallGap" w:sz="12" w:space="0" w:color="auto"/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156E5E" w:rsidP="00325B6D">
            <w:pPr>
              <w:jc w:val="center"/>
              <w:rPr>
                <w:rFonts w:cs="B Mitra"/>
              </w:rPr>
            </w:pPr>
          </w:p>
        </w:tc>
      </w:tr>
      <w:tr w:rsidR="00325B6D" w:rsidRPr="00325B6D" w:rsidTr="00325B6D">
        <w:trPr>
          <w:trHeight w:val="431"/>
        </w:trPr>
        <w:tc>
          <w:tcPr>
            <w:tcW w:w="2802" w:type="dxa"/>
            <w:tcBorders>
              <w:left w:val="thickThinSmallGap" w:sz="12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156E5E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>کلیه مقاطع</w:t>
            </w:r>
          </w:p>
        </w:tc>
        <w:tc>
          <w:tcPr>
            <w:tcW w:w="2963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E76C02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>کلیه مقاطع</w:t>
            </w:r>
          </w:p>
        </w:tc>
        <w:tc>
          <w:tcPr>
            <w:tcW w:w="2673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E76C02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>مقطع</w:t>
            </w:r>
            <w:r w:rsidR="009A494E"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متوسطه دوم</w:t>
            </w:r>
          </w:p>
        </w:tc>
        <w:tc>
          <w:tcPr>
            <w:tcW w:w="2953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156E5E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مقطع </w:t>
            </w:r>
            <w:r w:rsidR="009A494E"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>متوسطه اول</w:t>
            </w:r>
          </w:p>
        </w:tc>
        <w:tc>
          <w:tcPr>
            <w:tcW w:w="29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156E5E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>مقطع ابتدایی</w:t>
            </w:r>
          </w:p>
        </w:tc>
        <w:tc>
          <w:tcPr>
            <w:tcW w:w="884" w:type="dxa"/>
            <w:vMerge/>
            <w:tcBorders>
              <w:left w:val="doub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156E5E" w:rsidP="00325B6D">
            <w:pPr>
              <w:jc w:val="center"/>
              <w:rPr>
                <w:rFonts w:cs="B Mitra"/>
              </w:rPr>
            </w:pPr>
          </w:p>
        </w:tc>
      </w:tr>
      <w:tr w:rsidR="00156E5E" w:rsidRPr="00325B6D" w:rsidTr="00325B6D">
        <w:trPr>
          <w:trHeight w:val="431"/>
        </w:trPr>
        <w:tc>
          <w:tcPr>
            <w:tcW w:w="2802" w:type="dxa"/>
            <w:tcBorders>
              <w:top w:val="double" w:sz="4" w:space="0" w:color="auto"/>
              <w:left w:val="thickThinSmallGap" w:sz="12" w:space="0" w:color="auto"/>
            </w:tcBorders>
            <w:vAlign w:val="center"/>
          </w:tcPr>
          <w:p w:rsidR="00156E5E" w:rsidRPr="00325B6D" w:rsidRDefault="00E76C02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تغذیه سالم در یادگیری وسلامت</w:t>
            </w:r>
          </w:p>
        </w:tc>
        <w:tc>
          <w:tcPr>
            <w:tcW w:w="2963" w:type="dxa"/>
            <w:tcBorders>
              <w:top w:val="double" w:sz="4" w:space="0" w:color="auto"/>
            </w:tcBorders>
            <w:vAlign w:val="center"/>
          </w:tcPr>
          <w:p w:rsidR="00156E5E" w:rsidRPr="00325B6D" w:rsidRDefault="00E76C02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تغذیه سالم در یادگیری وسلامت</w:t>
            </w:r>
          </w:p>
        </w:tc>
        <w:tc>
          <w:tcPr>
            <w:tcW w:w="2673" w:type="dxa"/>
            <w:tcBorders>
              <w:top w:val="double" w:sz="4" w:space="0" w:color="auto"/>
            </w:tcBorders>
            <w:vAlign w:val="center"/>
          </w:tcPr>
          <w:p w:rsidR="00156E5E" w:rsidRPr="00325B6D" w:rsidRDefault="00E76C02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  <w:lang w:bidi="fa-IR"/>
              </w:rPr>
              <w:t xml:space="preserve">تغذیه سالم تاکید برمصرف صبحانه </w:t>
            </w:r>
            <w:r w:rsidRPr="00325B6D">
              <w:rPr>
                <w:rFonts w:cs="B Mitra"/>
                <w:lang w:bidi="fa-IR"/>
              </w:rPr>
              <w:t xml:space="preserve"> </w:t>
            </w:r>
            <w:r w:rsidRPr="00325B6D">
              <w:rPr>
                <w:rFonts w:cs="B Mitra" w:hint="cs"/>
                <w:rtl/>
                <w:lang w:bidi="fa-IR"/>
              </w:rPr>
              <w:t>ومصرف روزانه میوه وسبزی</w:t>
            </w:r>
          </w:p>
        </w:tc>
        <w:tc>
          <w:tcPr>
            <w:tcW w:w="2953" w:type="dxa"/>
            <w:tcBorders>
              <w:top w:val="double" w:sz="4" w:space="0" w:color="auto"/>
            </w:tcBorders>
            <w:vAlign w:val="center"/>
          </w:tcPr>
          <w:p w:rsidR="00156E5E" w:rsidRPr="00325B6D" w:rsidRDefault="00E76C02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  <w:lang w:bidi="fa-IR"/>
              </w:rPr>
              <w:t xml:space="preserve">تغذیه سالم تاکید برمصرف صبحانه </w:t>
            </w:r>
            <w:r w:rsidRPr="00325B6D">
              <w:rPr>
                <w:rFonts w:cs="B Mitra"/>
                <w:lang w:bidi="fa-IR"/>
              </w:rPr>
              <w:t xml:space="preserve"> </w:t>
            </w:r>
            <w:r w:rsidRPr="00325B6D">
              <w:rPr>
                <w:rFonts w:cs="B Mitra" w:hint="cs"/>
                <w:rtl/>
                <w:lang w:bidi="fa-IR"/>
              </w:rPr>
              <w:t>ومصرف روزانه میوه وسبزی</w:t>
            </w:r>
          </w:p>
        </w:tc>
        <w:tc>
          <w:tcPr>
            <w:tcW w:w="29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56E5E" w:rsidRPr="00325B6D" w:rsidRDefault="00380213" w:rsidP="00325B6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25B6D">
              <w:rPr>
                <w:rFonts w:cs="B Mitra" w:hint="cs"/>
                <w:rtl/>
                <w:lang w:bidi="fa-IR"/>
              </w:rPr>
              <w:t>تغذیه سالم</w:t>
            </w:r>
            <w:r w:rsidR="00E76C02" w:rsidRPr="00325B6D">
              <w:rPr>
                <w:rFonts w:cs="B Mitra" w:hint="cs"/>
                <w:rtl/>
                <w:lang w:bidi="fa-IR"/>
              </w:rPr>
              <w:t xml:space="preserve"> تاکید برمصرف صبحانه </w:t>
            </w:r>
            <w:r w:rsidR="00E76C02" w:rsidRPr="00325B6D">
              <w:rPr>
                <w:rFonts w:cs="B Mitra"/>
                <w:lang w:bidi="fa-IR"/>
              </w:rPr>
              <w:t xml:space="preserve"> </w:t>
            </w:r>
            <w:r w:rsidR="00E76C02" w:rsidRPr="00325B6D">
              <w:rPr>
                <w:rFonts w:cs="B Mitra" w:hint="cs"/>
                <w:rtl/>
                <w:lang w:bidi="fa-IR"/>
              </w:rPr>
              <w:t>ومصرف روزانه میوه وسبزی</w:t>
            </w:r>
          </w:p>
        </w:tc>
        <w:tc>
          <w:tcPr>
            <w:tcW w:w="884" w:type="dxa"/>
            <w:vMerge w:val="restart"/>
            <w:tcBorders>
              <w:top w:val="double" w:sz="4" w:space="0" w:color="auto"/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56E5E" w:rsidRPr="00325B6D" w:rsidRDefault="00156E5E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325B6D">
              <w:rPr>
                <w:rFonts w:cs="B Mitra" w:hint="cs"/>
                <w:b/>
                <w:bCs/>
                <w:sz w:val="28"/>
                <w:szCs w:val="28"/>
                <w:rtl/>
              </w:rPr>
              <w:t>موضوع</w:t>
            </w:r>
          </w:p>
        </w:tc>
      </w:tr>
      <w:tr w:rsidR="000F48F7" w:rsidRPr="00325B6D" w:rsidTr="00325B6D">
        <w:trPr>
          <w:trHeight w:val="388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BE0EA1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خودمراقبتی درنوجوانان</w:t>
            </w:r>
          </w:p>
        </w:tc>
        <w:tc>
          <w:tcPr>
            <w:tcW w:w="2963" w:type="dxa"/>
            <w:vAlign w:val="center"/>
          </w:tcPr>
          <w:p w:rsidR="000F48F7" w:rsidRPr="00325B6D" w:rsidRDefault="00FF1C4E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مضرات تماس با مواددخانی</w:t>
            </w:r>
            <w:r w:rsidR="00325B6D">
              <w:rPr>
                <w:rFonts w:cs="B Mitra" w:hint="cs"/>
                <w:rtl/>
              </w:rPr>
              <w:t xml:space="preserve"> دردانش آ</w:t>
            </w:r>
            <w:r w:rsidR="00BE0EA1" w:rsidRPr="00325B6D">
              <w:rPr>
                <w:rFonts w:cs="B Mitra" w:hint="cs"/>
                <w:rtl/>
              </w:rPr>
              <w:t>موزان</w:t>
            </w:r>
          </w:p>
        </w:tc>
        <w:tc>
          <w:tcPr>
            <w:tcW w:w="267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خواب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خوب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شبانه</w:t>
            </w: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خواب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خوب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شبانه</w:t>
            </w: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AA5995" w:rsidP="00325B6D">
            <w:pPr>
              <w:jc w:val="center"/>
              <w:rPr>
                <w:rFonts w:cs="B Mitra"/>
                <w:rtl/>
                <w:lang w:bidi="fa-IR"/>
              </w:rPr>
            </w:pPr>
            <w:r w:rsidRPr="00325B6D">
              <w:rPr>
                <w:rFonts w:cs="B Mitra" w:hint="cs"/>
                <w:rtl/>
                <w:lang w:bidi="fa-IR"/>
              </w:rPr>
              <w:t>اهمیت ورزش درسلامتی</w:t>
            </w: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0F48F7" w:rsidRPr="00325B6D" w:rsidTr="00325B6D">
        <w:trPr>
          <w:trHeight w:val="458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BE0EA1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فعالیت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فیزیکی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و</w:t>
            </w:r>
            <w:r w:rsidR="00325B6D">
              <w:rPr>
                <w:rFonts w:cs="B Mitra" w:hint="cs"/>
                <w:rtl/>
              </w:rPr>
              <w:t xml:space="preserve"> </w:t>
            </w:r>
            <w:bookmarkStart w:id="0" w:name="_GoBack"/>
            <w:bookmarkEnd w:id="0"/>
            <w:r w:rsidRPr="00325B6D">
              <w:rPr>
                <w:rFonts w:cs="B Mitra" w:hint="cs"/>
                <w:rtl/>
              </w:rPr>
              <w:t>تمرینات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کششی</w:t>
            </w:r>
          </w:p>
        </w:tc>
        <w:tc>
          <w:tcPr>
            <w:tcW w:w="2963" w:type="dxa"/>
            <w:vAlign w:val="center"/>
          </w:tcPr>
          <w:p w:rsidR="00BE0EA1" w:rsidRPr="00325B6D" w:rsidRDefault="00BE0EA1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فعالیت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فیزیکی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و</w:t>
            </w:r>
            <w:r w:rsidR="00325B6D">
              <w:rPr>
                <w:rFonts w:cs="B Mitra" w:hint="cs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تمرینات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کششی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67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  <w:lang w:bidi="fa-IR"/>
              </w:rPr>
            </w:pPr>
            <w:r w:rsidRPr="00325B6D">
              <w:rPr>
                <w:rFonts w:cs="B Mitra" w:hint="cs"/>
                <w:rtl/>
              </w:rPr>
              <w:t>مهارت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حل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مساله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مهارت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حل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مساله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AA5995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بهداشت فردی با تاکید برشستوی دست</w:t>
            </w: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0F48F7" w:rsidRPr="00325B6D" w:rsidTr="00325B6D">
        <w:trPr>
          <w:trHeight w:val="431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1B4319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بهداشت بلوغ</w:t>
            </w:r>
          </w:p>
        </w:tc>
        <w:tc>
          <w:tcPr>
            <w:tcW w:w="2963" w:type="dxa"/>
            <w:vAlign w:val="center"/>
          </w:tcPr>
          <w:p w:rsidR="000F48F7" w:rsidRPr="00325B6D" w:rsidRDefault="00BE0EA1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آنمی  و</w:t>
            </w:r>
            <w:r w:rsidR="00325B6D">
              <w:rPr>
                <w:rFonts w:cs="B Mitra" w:hint="cs"/>
                <w:rtl/>
              </w:rPr>
              <w:t xml:space="preserve">  </w:t>
            </w:r>
            <w:r w:rsidRPr="00325B6D">
              <w:rPr>
                <w:rFonts w:cs="B Mitra" w:hint="cs"/>
                <w:rtl/>
              </w:rPr>
              <w:t>عوارض آن</w:t>
            </w:r>
          </w:p>
        </w:tc>
        <w:tc>
          <w:tcPr>
            <w:tcW w:w="267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مهارت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تفکر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سالم</w:t>
            </w: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مهارت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تفکر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سالم</w:t>
            </w: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AA5995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پیشگیری از بیماریهای واگیر</w:t>
            </w: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0F48F7" w:rsidRPr="00325B6D" w:rsidTr="00325B6D">
        <w:trPr>
          <w:trHeight w:val="458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1B4319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بیماریهای واگیر و</w:t>
            </w:r>
            <w:r w:rsidR="00325B6D">
              <w:rPr>
                <w:rFonts w:cs="B Mitra" w:hint="cs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غیر واگیرشایع</w:t>
            </w:r>
          </w:p>
        </w:tc>
        <w:tc>
          <w:tcPr>
            <w:tcW w:w="2963" w:type="dxa"/>
            <w:vAlign w:val="center"/>
          </w:tcPr>
          <w:p w:rsidR="000F48F7" w:rsidRPr="00325B6D" w:rsidRDefault="00BE0EA1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خودمراقبتی در</w:t>
            </w:r>
            <w:r w:rsidR="00325B6D">
              <w:rPr>
                <w:rFonts w:cs="B Mitra" w:hint="cs"/>
                <w:rtl/>
              </w:rPr>
              <w:t xml:space="preserve">  </w:t>
            </w:r>
            <w:r w:rsidRPr="00325B6D">
              <w:rPr>
                <w:rFonts w:cs="B Mitra" w:hint="cs"/>
                <w:rtl/>
              </w:rPr>
              <w:t>نوجوانان</w:t>
            </w:r>
          </w:p>
        </w:tc>
        <w:tc>
          <w:tcPr>
            <w:tcW w:w="267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مهارت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مدیریت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خشم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مهارت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مدیریت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خشم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AA5995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حفاظت از محیط زیست</w:t>
            </w: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0F48F7" w:rsidRPr="00325B6D" w:rsidTr="00325B6D">
        <w:trPr>
          <w:trHeight w:val="431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1B4319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بهداشت فردی</w:t>
            </w:r>
          </w:p>
        </w:tc>
        <w:tc>
          <w:tcPr>
            <w:tcW w:w="2963" w:type="dxa"/>
            <w:vAlign w:val="center"/>
          </w:tcPr>
          <w:p w:rsidR="000F48F7" w:rsidRPr="00325B6D" w:rsidRDefault="00BE0EA1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بهداشت بلوغ</w:t>
            </w:r>
          </w:p>
        </w:tc>
        <w:tc>
          <w:tcPr>
            <w:tcW w:w="267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مهارت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استرس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وسلامتی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مهارت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استرس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وسلامتی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AA5995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پیشگیری ازحوادث</w:t>
            </w: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0F48F7" w:rsidRPr="00325B6D" w:rsidTr="00325B6D">
        <w:trPr>
          <w:trHeight w:val="458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4133B9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پیشگیری ازحوادث</w:t>
            </w:r>
          </w:p>
        </w:tc>
        <w:tc>
          <w:tcPr>
            <w:tcW w:w="2963" w:type="dxa"/>
            <w:vAlign w:val="center"/>
          </w:tcPr>
          <w:p w:rsidR="000F48F7" w:rsidRPr="00325B6D" w:rsidRDefault="001B4319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بهداشت فردی</w:t>
            </w:r>
          </w:p>
        </w:tc>
        <w:tc>
          <w:tcPr>
            <w:tcW w:w="267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خودمراقبتی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خودمراقبتی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AA5995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بهداشت دهان ودندان</w:t>
            </w: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0F48F7" w:rsidRPr="00325B6D" w:rsidTr="00325B6D">
        <w:trPr>
          <w:trHeight w:val="669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6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67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سلامت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روان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سلامت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روان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0F48F7" w:rsidRPr="00325B6D" w:rsidTr="00325B6D">
        <w:trPr>
          <w:trHeight w:val="458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6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67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فعالیت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فیزیکی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وتمرینات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کششی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فعالیت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فیزیکی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وتمرینات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کششی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</w:tr>
      <w:tr w:rsidR="000F48F7" w:rsidRPr="00325B6D" w:rsidTr="00325B6D">
        <w:trPr>
          <w:trHeight w:val="458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6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67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پیشگیری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از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حوادث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پیشگیری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از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حوادث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</w:tr>
      <w:tr w:rsidR="000F48F7" w:rsidRPr="00325B6D" w:rsidTr="00325B6D">
        <w:trPr>
          <w:trHeight w:val="431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6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67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بیماریهای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واگیر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شایع و</w:t>
            </w:r>
          </w:p>
          <w:p w:rsidR="000F48F7" w:rsidRPr="00325B6D" w:rsidRDefault="000F48F7" w:rsidP="00325B6D">
            <w:pPr>
              <w:bidi/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بیماریهای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غیرواگیر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بیماریهای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واگیر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شایع و</w:t>
            </w:r>
          </w:p>
          <w:p w:rsidR="000F48F7" w:rsidRPr="00325B6D" w:rsidRDefault="000F48F7" w:rsidP="00325B6D">
            <w:pPr>
              <w:bidi/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بیماریهای</w:t>
            </w:r>
            <w:r w:rsidRPr="00325B6D">
              <w:rPr>
                <w:rFonts w:cs="B Mitra"/>
                <w:rtl/>
              </w:rPr>
              <w:t xml:space="preserve"> </w:t>
            </w:r>
            <w:r w:rsidRPr="00325B6D">
              <w:rPr>
                <w:rFonts w:cs="B Mitra" w:hint="cs"/>
                <w:rtl/>
              </w:rPr>
              <w:t>غیرواگیر</w:t>
            </w:r>
          </w:p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</w:tr>
      <w:tr w:rsidR="000F48F7" w:rsidRPr="00325B6D" w:rsidTr="00325B6D">
        <w:trPr>
          <w:trHeight w:val="458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6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673" w:type="dxa"/>
            <w:vAlign w:val="center"/>
          </w:tcPr>
          <w:p w:rsidR="000F48F7" w:rsidRPr="00325B6D" w:rsidRDefault="004864FF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بهداشت بلوغ</w:t>
            </w:r>
          </w:p>
        </w:tc>
        <w:tc>
          <w:tcPr>
            <w:tcW w:w="2953" w:type="dxa"/>
            <w:vAlign w:val="center"/>
          </w:tcPr>
          <w:p w:rsidR="000F48F7" w:rsidRPr="00325B6D" w:rsidRDefault="004864FF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اهمیت بهداشت بلوغ</w:t>
            </w: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</w:tr>
      <w:tr w:rsidR="000F48F7" w:rsidRPr="00325B6D" w:rsidTr="00325B6D">
        <w:trPr>
          <w:trHeight w:val="431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6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673" w:type="dxa"/>
            <w:vAlign w:val="center"/>
          </w:tcPr>
          <w:p w:rsidR="000F48F7" w:rsidRPr="00325B6D" w:rsidRDefault="004864FF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آنمی ،عوارض وپیشگیری از آن</w:t>
            </w:r>
          </w:p>
        </w:tc>
        <w:tc>
          <w:tcPr>
            <w:tcW w:w="2953" w:type="dxa"/>
            <w:vAlign w:val="center"/>
          </w:tcPr>
          <w:p w:rsidR="000F48F7" w:rsidRPr="00325B6D" w:rsidRDefault="004864FF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آنمی ،عوارض وپیشگیری از آن</w:t>
            </w: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</w:tr>
      <w:tr w:rsidR="000F48F7" w:rsidRPr="00325B6D" w:rsidTr="00325B6D">
        <w:trPr>
          <w:trHeight w:val="458"/>
        </w:trPr>
        <w:tc>
          <w:tcPr>
            <w:tcW w:w="2802" w:type="dxa"/>
            <w:tcBorders>
              <w:left w:val="thickThinSmallGap" w:sz="12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6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673" w:type="dxa"/>
            <w:vAlign w:val="center"/>
          </w:tcPr>
          <w:p w:rsidR="000F48F7" w:rsidRPr="00325B6D" w:rsidRDefault="00325B6D" w:rsidP="00325B6D">
            <w:pPr>
              <w:jc w:val="center"/>
              <w:rPr>
                <w:rFonts w:cs="B Mitra"/>
              </w:rPr>
            </w:pPr>
            <w:r w:rsidRPr="00325B6D">
              <w:rPr>
                <w:rFonts w:cs="B Mitra" w:hint="cs"/>
                <w:rtl/>
              </w:rPr>
              <w:t>پیشگیری از اچ آی وی</w:t>
            </w:r>
          </w:p>
        </w:tc>
        <w:tc>
          <w:tcPr>
            <w:tcW w:w="2953" w:type="dxa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2952" w:type="dxa"/>
            <w:tcBorders>
              <w:right w:val="double" w:sz="4" w:space="0" w:color="auto"/>
            </w:tcBorders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  <w:tc>
          <w:tcPr>
            <w:tcW w:w="884" w:type="dxa"/>
            <w:vMerge/>
            <w:tcBorders>
              <w:left w:val="double" w:sz="4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0F48F7" w:rsidRPr="00325B6D" w:rsidRDefault="000F48F7" w:rsidP="00325B6D">
            <w:pPr>
              <w:jc w:val="center"/>
              <w:rPr>
                <w:rFonts w:cs="B Mitra"/>
              </w:rPr>
            </w:pPr>
          </w:p>
        </w:tc>
      </w:tr>
    </w:tbl>
    <w:p w:rsidR="0012683C" w:rsidRPr="004133B9" w:rsidRDefault="0012683C" w:rsidP="00325B6D"/>
    <w:sectPr w:rsidR="0012683C" w:rsidRPr="004133B9" w:rsidSect="00325B6D">
      <w:headerReference w:type="default" r:id="rId6"/>
      <w:pgSz w:w="15840" w:h="12240" w:orient="landscape"/>
      <w:pgMar w:top="1134" w:right="1440" w:bottom="851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390" w:rsidRDefault="00A00390" w:rsidP="00E1652F">
      <w:pPr>
        <w:spacing w:after="0" w:line="240" w:lineRule="auto"/>
      </w:pPr>
      <w:r>
        <w:separator/>
      </w:r>
    </w:p>
  </w:endnote>
  <w:endnote w:type="continuationSeparator" w:id="0">
    <w:p w:rsidR="00A00390" w:rsidRDefault="00A00390" w:rsidP="00E1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390" w:rsidRDefault="00A00390" w:rsidP="00E1652F">
      <w:pPr>
        <w:spacing w:after="0" w:line="240" w:lineRule="auto"/>
      </w:pPr>
      <w:r>
        <w:separator/>
      </w:r>
    </w:p>
  </w:footnote>
  <w:footnote w:type="continuationSeparator" w:id="0">
    <w:p w:rsidR="00A00390" w:rsidRDefault="00A00390" w:rsidP="00E1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E" w:rsidRPr="00325B6D" w:rsidRDefault="00156E5E" w:rsidP="00156E5E">
    <w:pPr>
      <w:pStyle w:val="Header"/>
      <w:jc w:val="center"/>
      <w:rPr>
        <w:rFonts w:cs="B Titr" w:hint="cs"/>
        <w:b/>
        <w:bCs/>
        <w:sz w:val="28"/>
        <w:szCs w:val="28"/>
        <w:rtl/>
        <w:lang w:bidi="fa-IR"/>
      </w:rPr>
    </w:pPr>
    <w:r w:rsidRPr="00325B6D">
      <w:rPr>
        <w:rFonts w:cs="B Titr" w:hint="cs"/>
        <w:b/>
        <w:bCs/>
        <w:sz w:val="28"/>
        <w:szCs w:val="28"/>
        <w:rtl/>
        <w:lang w:bidi="fa-IR"/>
      </w:rPr>
      <w:t>جدول اولویت های آموزشی</w:t>
    </w:r>
    <w:r w:rsidR="00325B6D" w:rsidRPr="00325B6D">
      <w:rPr>
        <w:rFonts w:cs="B Titr" w:hint="cs"/>
        <w:b/>
        <w:bCs/>
        <w:sz w:val="28"/>
        <w:szCs w:val="28"/>
        <w:rtl/>
        <w:lang w:bidi="fa-IR"/>
      </w:rPr>
      <w:t xml:space="preserve"> نوجوانان و مدارس</w:t>
    </w:r>
  </w:p>
  <w:p w:rsidR="00325B6D" w:rsidRPr="00325B6D" w:rsidRDefault="00325B6D" w:rsidP="00156E5E">
    <w:pPr>
      <w:pStyle w:val="Header"/>
      <w:jc w:val="center"/>
      <w:rPr>
        <w:rFonts w:cs="B Titr"/>
        <w:b/>
        <w:bCs/>
        <w:sz w:val="28"/>
        <w:szCs w:val="28"/>
        <w:lang w:bidi="fa-IR"/>
      </w:rPr>
    </w:pPr>
    <w:r w:rsidRPr="00325B6D">
      <w:rPr>
        <w:rFonts w:cs="B Titr" w:hint="cs"/>
        <w:b/>
        <w:bCs/>
        <w:sz w:val="28"/>
        <w:szCs w:val="28"/>
        <w:rtl/>
        <w:lang w:bidi="fa-IR"/>
      </w:rPr>
      <w:t>سال تحصیلی 97-96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BC"/>
    <w:rsid w:val="000F48F7"/>
    <w:rsid w:val="0012683C"/>
    <w:rsid w:val="00156E5E"/>
    <w:rsid w:val="001B4319"/>
    <w:rsid w:val="0027304C"/>
    <w:rsid w:val="00325B6D"/>
    <w:rsid w:val="00380213"/>
    <w:rsid w:val="0038550A"/>
    <w:rsid w:val="004133B9"/>
    <w:rsid w:val="004864FF"/>
    <w:rsid w:val="00536956"/>
    <w:rsid w:val="00717894"/>
    <w:rsid w:val="00857068"/>
    <w:rsid w:val="009A494E"/>
    <w:rsid w:val="00A00390"/>
    <w:rsid w:val="00AA5995"/>
    <w:rsid w:val="00BC62BC"/>
    <w:rsid w:val="00BE0EA1"/>
    <w:rsid w:val="00CF424C"/>
    <w:rsid w:val="00E1652F"/>
    <w:rsid w:val="00E76C02"/>
    <w:rsid w:val="00EE12BB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678295-7185-4DBC-90A5-D7A447D5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52F"/>
  </w:style>
  <w:style w:type="paragraph" w:styleId="Footer">
    <w:name w:val="footer"/>
    <w:basedOn w:val="Normal"/>
    <w:link w:val="FooterChar"/>
    <w:uiPriority w:val="99"/>
    <w:unhideWhenUsed/>
    <w:rsid w:val="00E1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bakaeiana1</dc:creator>
  <cp:lastModifiedBy>asieh bakaeian</cp:lastModifiedBy>
  <cp:revision>9</cp:revision>
  <dcterms:created xsi:type="dcterms:W3CDTF">2017-07-31T09:32:00Z</dcterms:created>
  <dcterms:modified xsi:type="dcterms:W3CDTF">2017-08-17T05:26:00Z</dcterms:modified>
</cp:coreProperties>
</file>