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4A" w:rsidRPr="006E00EF" w:rsidRDefault="00166C4A" w:rsidP="006E00EF">
      <w:pPr>
        <w:spacing w:line="360" w:lineRule="auto"/>
        <w:rPr>
          <w:rFonts w:cs="B Nazanin"/>
        </w:rPr>
      </w:pPr>
    </w:p>
    <w:p w:rsidR="00291A4F" w:rsidRPr="0068577E" w:rsidRDefault="00291A4F" w:rsidP="006E00EF">
      <w:pPr>
        <w:pStyle w:val="Heading2"/>
        <w:spacing w:line="360" w:lineRule="auto"/>
        <w:rPr>
          <w:rFonts w:ascii="Arial Narrow" w:hAnsi="Arial Narrow" w:cs="B Nazanin"/>
          <w:b/>
          <w:bCs/>
          <w:sz w:val="48"/>
          <w:szCs w:val="48"/>
          <w:rtl/>
        </w:rPr>
      </w:pPr>
      <w:r w:rsidRPr="0068577E">
        <w:rPr>
          <w:rFonts w:ascii="Arial Narrow" w:hAnsi="Arial Narrow" w:cs="B Nazanin" w:hint="cs"/>
          <w:b/>
          <w:bCs/>
          <w:sz w:val="48"/>
          <w:szCs w:val="48"/>
          <w:rtl/>
        </w:rPr>
        <w:t>سازمان غذا و دارو</w:t>
      </w:r>
    </w:p>
    <w:p w:rsidR="0068577E" w:rsidRPr="0010644A" w:rsidRDefault="0068577E" w:rsidP="0010644A">
      <w:pPr>
        <w:spacing w:line="360" w:lineRule="auto"/>
        <w:jc w:val="center"/>
        <w:rPr>
          <w:rFonts w:ascii="Arial Narrow" w:hAnsi="Arial Narrow" w:cs="B Nazanin"/>
          <w:b/>
          <w:bCs/>
          <w:sz w:val="40"/>
          <w:szCs w:val="40"/>
        </w:rPr>
      </w:pPr>
      <w:r w:rsidRPr="0010644A">
        <w:rPr>
          <w:rFonts w:ascii="Arial Narrow" w:hAnsi="Arial Narrow" w:cs="B Nazanin" w:hint="cs"/>
          <w:b/>
          <w:bCs/>
          <w:sz w:val="40"/>
          <w:szCs w:val="40"/>
          <w:rtl/>
        </w:rPr>
        <w:t xml:space="preserve">اداره کل </w:t>
      </w:r>
      <w:r w:rsidR="0010644A" w:rsidRPr="0010644A">
        <w:rPr>
          <w:rFonts w:ascii="Arial Narrow" w:hAnsi="Arial Narrow" w:cs="B Nazanin" w:hint="cs"/>
          <w:b/>
          <w:bCs/>
          <w:sz w:val="40"/>
          <w:szCs w:val="40"/>
          <w:rtl/>
        </w:rPr>
        <w:t>امور فرآورده های غذایی و آشامیدنی</w:t>
      </w:r>
    </w:p>
    <w:p w:rsidR="00361570" w:rsidRDefault="00361570" w:rsidP="00580EA4">
      <w:pPr>
        <w:pStyle w:val="Heading3"/>
        <w:spacing w:line="360" w:lineRule="auto"/>
        <w:jc w:val="center"/>
        <w:rPr>
          <w:rFonts w:ascii="Arial Narrow" w:hAnsi="Arial Narrow" w:cs="B Nazanin"/>
          <w:sz w:val="36"/>
          <w:szCs w:val="36"/>
          <w:rtl/>
        </w:rPr>
      </w:pPr>
    </w:p>
    <w:p w:rsidR="00752F9B" w:rsidRDefault="00C325AC" w:rsidP="00B639A8">
      <w:pPr>
        <w:pStyle w:val="Header"/>
        <w:jc w:val="center"/>
        <w:rPr>
          <w:rFonts w:cs="B Nazanin"/>
          <w:bCs/>
          <w:sz w:val="36"/>
          <w:szCs w:val="36"/>
          <w:rtl/>
        </w:rPr>
      </w:pPr>
      <w:r>
        <w:rPr>
          <w:rFonts w:cs="B Nazanin" w:hint="cs"/>
          <w:bCs/>
          <w:sz w:val="36"/>
          <w:szCs w:val="36"/>
          <w:rtl/>
        </w:rPr>
        <w:t>چک لیست</w:t>
      </w:r>
      <w:r w:rsidR="00C048E1" w:rsidRPr="00C048E1">
        <w:rPr>
          <w:rFonts w:cs="B Nazanin" w:hint="cs"/>
          <w:bCs/>
          <w:sz w:val="36"/>
          <w:szCs w:val="36"/>
          <w:rtl/>
        </w:rPr>
        <w:t xml:space="preserve"> ارزیابی </w:t>
      </w:r>
      <w:r w:rsidR="00B639A8">
        <w:rPr>
          <w:rFonts w:cs="B Nazanin" w:hint="cs"/>
          <w:bCs/>
          <w:sz w:val="36"/>
          <w:szCs w:val="36"/>
          <w:rtl/>
          <w:lang w:bidi="fa-IR"/>
        </w:rPr>
        <w:t>برنامه های پیشنیازی</w:t>
      </w:r>
      <w:r w:rsidR="00752F9B">
        <w:rPr>
          <w:rFonts w:cs="B Nazanin" w:hint="cs"/>
          <w:bCs/>
          <w:sz w:val="36"/>
          <w:szCs w:val="36"/>
          <w:rtl/>
        </w:rPr>
        <w:t xml:space="preserve"> </w:t>
      </w:r>
    </w:p>
    <w:p w:rsidR="007A1568" w:rsidRPr="00C048E1" w:rsidRDefault="00C325AC" w:rsidP="00752F9B">
      <w:pPr>
        <w:pStyle w:val="Header"/>
        <w:jc w:val="center"/>
        <w:rPr>
          <w:rFonts w:ascii="Arial Narrow" w:hAnsi="Arial Narrow" w:cs="B Nazanin"/>
          <w:sz w:val="52"/>
          <w:szCs w:val="52"/>
          <w:rtl/>
          <w:lang w:bidi="fa-IR"/>
        </w:rPr>
      </w:pPr>
      <w:r>
        <w:rPr>
          <w:rFonts w:cs="B Nazanin" w:hint="cs"/>
          <w:bCs/>
          <w:sz w:val="36"/>
          <w:szCs w:val="36"/>
          <w:rtl/>
          <w:lang w:bidi="fa-IR"/>
        </w:rPr>
        <w:t xml:space="preserve">واحدهای تولیدی </w:t>
      </w:r>
      <w:r w:rsidR="00752F9B">
        <w:rPr>
          <w:rFonts w:cs="B Nazanin" w:hint="cs"/>
          <w:bCs/>
          <w:sz w:val="36"/>
          <w:szCs w:val="36"/>
          <w:rtl/>
          <w:lang w:bidi="fa-IR"/>
        </w:rPr>
        <w:t xml:space="preserve">غذایی و آشامیدنی </w:t>
      </w:r>
      <w:r>
        <w:rPr>
          <w:rFonts w:cs="B Nazanin" w:hint="cs"/>
          <w:bCs/>
          <w:sz w:val="36"/>
          <w:szCs w:val="36"/>
          <w:rtl/>
          <w:lang w:bidi="fa-IR"/>
        </w:rPr>
        <w:t>داخل</w:t>
      </w:r>
      <w:r w:rsidR="00C048E1" w:rsidRPr="00C048E1">
        <w:rPr>
          <w:rFonts w:cs="B Nazanin" w:hint="cs"/>
          <w:bCs/>
          <w:sz w:val="36"/>
          <w:szCs w:val="36"/>
          <w:rtl/>
          <w:lang w:bidi="fa-IR"/>
        </w:rPr>
        <w:t xml:space="preserve"> کشور</w:t>
      </w:r>
    </w:p>
    <w:p w:rsidR="00361570" w:rsidRDefault="00361570" w:rsidP="006E00EF">
      <w:pPr>
        <w:spacing w:line="360" w:lineRule="auto"/>
        <w:rPr>
          <w:rFonts w:ascii="Arial Narrow" w:hAnsi="Arial Narrow" w:cs="B Nazanin"/>
          <w:sz w:val="40"/>
          <w:szCs w:val="40"/>
          <w:rtl/>
          <w:lang w:bidi="fa-IR"/>
        </w:rPr>
      </w:pPr>
    </w:p>
    <w:p w:rsidR="00752F9B" w:rsidRDefault="00752F9B" w:rsidP="006E00EF">
      <w:pPr>
        <w:spacing w:line="360" w:lineRule="auto"/>
        <w:rPr>
          <w:rFonts w:ascii="Arial Narrow" w:hAnsi="Arial Narrow" w:cs="B Nazanin"/>
          <w:sz w:val="40"/>
          <w:szCs w:val="40"/>
          <w:rtl/>
          <w:lang w:bidi="fa-IR"/>
        </w:rPr>
      </w:pPr>
    </w:p>
    <w:p w:rsidR="00752F9B" w:rsidRPr="0068577E" w:rsidRDefault="00752F9B" w:rsidP="006E00EF">
      <w:pPr>
        <w:spacing w:line="360" w:lineRule="auto"/>
        <w:rPr>
          <w:rFonts w:ascii="Arial Narrow" w:hAnsi="Arial Narrow" w:cs="B Nazanin"/>
          <w:sz w:val="40"/>
          <w:szCs w:val="40"/>
          <w:rtl/>
          <w:lang w:bidi="fa-IR"/>
        </w:rPr>
      </w:pPr>
    </w:p>
    <w:p w:rsidR="002F04E5" w:rsidRPr="00323E20" w:rsidRDefault="0010644A" w:rsidP="003B46C8">
      <w:pPr>
        <w:spacing w:line="36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ascii="Arial Narrow" w:hAnsi="Arial Narrow" w:cs="B Nazanin" w:hint="cs"/>
          <w:b/>
          <w:bCs/>
          <w:sz w:val="40"/>
          <w:szCs w:val="40"/>
          <w:rtl/>
        </w:rPr>
        <w:t>بازنگری</w:t>
      </w:r>
      <w:r w:rsidR="0068577E" w:rsidRPr="00323E20">
        <w:rPr>
          <w:rFonts w:ascii="Arial Narrow" w:hAnsi="Arial Narrow" w:cs="Times New Roman" w:hint="cs"/>
          <w:b/>
          <w:bCs/>
          <w:sz w:val="40"/>
          <w:szCs w:val="40"/>
          <w:rtl/>
        </w:rPr>
        <w:t>:</w:t>
      </w:r>
      <w:r w:rsidR="003B46C8">
        <w:rPr>
          <w:rFonts w:ascii="Arial Narrow" w:hAnsi="Arial Narrow" w:cs="B Nazanin" w:hint="cs"/>
          <w:b/>
          <w:bCs/>
          <w:sz w:val="40"/>
          <w:szCs w:val="40"/>
          <w:rtl/>
          <w:lang w:bidi="fa-IR"/>
        </w:rPr>
        <w:t>مهر</w:t>
      </w:r>
      <w:r w:rsidR="0088332B">
        <w:rPr>
          <w:rFonts w:ascii="Arial Narrow" w:hAnsi="Arial Narrow" w:cs="B Nazanin" w:hint="cs"/>
          <w:b/>
          <w:bCs/>
          <w:sz w:val="40"/>
          <w:szCs w:val="40"/>
          <w:rtl/>
          <w:lang w:bidi="fa-IR"/>
        </w:rPr>
        <w:t xml:space="preserve"> 1397</w:t>
      </w:r>
    </w:p>
    <w:p w:rsidR="002F04E5" w:rsidRPr="002F04E5" w:rsidRDefault="002F04E5" w:rsidP="002F04E5">
      <w:pPr>
        <w:rPr>
          <w:rFonts w:cs="B Nazanin"/>
          <w:rtl/>
          <w:lang w:bidi="fa-IR"/>
        </w:rPr>
      </w:pPr>
    </w:p>
    <w:p w:rsidR="006770BF" w:rsidRDefault="006770BF" w:rsidP="002F04E5">
      <w:pPr>
        <w:rPr>
          <w:rFonts w:cs="B Nazanin"/>
          <w:rtl/>
          <w:lang w:bidi="fa-IR"/>
        </w:rPr>
      </w:pPr>
    </w:p>
    <w:p w:rsidR="00752F9B" w:rsidRDefault="00752F9B" w:rsidP="002F04E5">
      <w:pPr>
        <w:rPr>
          <w:rFonts w:cs="B Nazanin"/>
          <w:rtl/>
          <w:lang w:bidi="fa-IR"/>
        </w:rPr>
      </w:pPr>
    </w:p>
    <w:p w:rsidR="00752F9B" w:rsidRDefault="00752F9B" w:rsidP="002F04E5">
      <w:pPr>
        <w:rPr>
          <w:rFonts w:cs="B Nazanin"/>
          <w:rtl/>
          <w:lang w:bidi="fa-IR"/>
        </w:rPr>
      </w:pPr>
    </w:p>
    <w:p w:rsidR="00752F9B" w:rsidRDefault="00752F9B" w:rsidP="002F04E5">
      <w:pPr>
        <w:rPr>
          <w:rFonts w:cs="B Nazanin"/>
          <w:rtl/>
          <w:lang w:bidi="fa-IR"/>
        </w:rPr>
      </w:pPr>
    </w:p>
    <w:p w:rsidR="00752F9B" w:rsidRDefault="00752F9B" w:rsidP="002F04E5">
      <w:pPr>
        <w:rPr>
          <w:rFonts w:cs="B Nazanin"/>
          <w:rtl/>
          <w:lang w:bidi="fa-IR"/>
        </w:rPr>
      </w:pPr>
    </w:p>
    <w:p w:rsidR="00752F9B" w:rsidRPr="002F04E5" w:rsidRDefault="00752F9B" w:rsidP="002F04E5">
      <w:pPr>
        <w:rPr>
          <w:rFonts w:cs="B Nazanin"/>
          <w:rtl/>
          <w:lang w:bidi="fa-IR"/>
        </w:rPr>
      </w:pPr>
    </w:p>
    <w:tbl>
      <w:tblPr>
        <w:tblpPr w:leftFromText="180" w:rightFromText="180" w:vertAnchor="text" w:horzAnchor="margin" w:tblpXSpec="center" w:tblpY="1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543"/>
        <w:gridCol w:w="3261"/>
      </w:tblGrid>
      <w:tr w:rsidR="00457CF7" w:rsidTr="00752F9B">
        <w:trPr>
          <w:trHeight w:val="530"/>
        </w:trPr>
        <w:tc>
          <w:tcPr>
            <w:tcW w:w="3828" w:type="dxa"/>
          </w:tcPr>
          <w:p w:rsidR="00457CF7" w:rsidRPr="00933255" w:rsidRDefault="00457CF7" w:rsidP="00752F9B">
            <w:pPr>
              <w:spacing w:before="60" w:after="6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3325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تهيه كننده: </w:t>
            </w:r>
          </w:p>
          <w:p w:rsidR="00457CF7" w:rsidRPr="00933255" w:rsidRDefault="00457CF7" w:rsidP="00752F9B">
            <w:pPr>
              <w:spacing w:before="60" w:after="6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33255">
              <w:rPr>
                <w:rFonts w:cs="B Nazanin" w:hint="cs"/>
                <w:b/>
                <w:bCs/>
                <w:sz w:val="22"/>
                <w:szCs w:val="22"/>
                <w:rtl/>
              </w:rPr>
              <w:t>تاريخ:</w:t>
            </w:r>
          </w:p>
        </w:tc>
        <w:tc>
          <w:tcPr>
            <w:tcW w:w="3543" w:type="dxa"/>
          </w:tcPr>
          <w:p w:rsidR="00457CF7" w:rsidRDefault="00457CF7" w:rsidP="00752F9B">
            <w:pPr>
              <w:spacing w:before="60" w:after="6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33255">
              <w:rPr>
                <w:rFonts w:cs="B Nazanin" w:hint="cs"/>
                <w:b/>
                <w:bCs/>
                <w:sz w:val="22"/>
                <w:szCs w:val="22"/>
                <w:rtl/>
              </w:rPr>
              <w:t>تاييد كننده:</w:t>
            </w:r>
          </w:p>
          <w:p w:rsidR="00457CF7" w:rsidRPr="00933255" w:rsidRDefault="00457CF7" w:rsidP="00752F9B">
            <w:pPr>
              <w:spacing w:before="60" w:after="6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33255">
              <w:rPr>
                <w:rFonts w:cs="B Nazanin" w:hint="cs"/>
                <w:b/>
                <w:bCs/>
                <w:sz w:val="22"/>
                <w:szCs w:val="22"/>
                <w:rtl/>
              </w:rPr>
              <w:t>تاريخ:</w:t>
            </w:r>
          </w:p>
        </w:tc>
        <w:tc>
          <w:tcPr>
            <w:tcW w:w="3261" w:type="dxa"/>
          </w:tcPr>
          <w:p w:rsidR="00457CF7" w:rsidRPr="00933255" w:rsidRDefault="00457CF7" w:rsidP="00752F9B">
            <w:pPr>
              <w:spacing w:before="60" w:after="6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33255">
              <w:rPr>
                <w:rFonts w:cs="B Nazanin" w:hint="cs"/>
                <w:b/>
                <w:bCs/>
                <w:sz w:val="22"/>
                <w:szCs w:val="22"/>
                <w:rtl/>
              </w:rPr>
              <w:t>تصويب كننده:</w:t>
            </w:r>
          </w:p>
          <w:p w:rsidR="00457CF7" w:rsidRPr="00933255" w:rsidRDefault="00457CF7" w:rsidP="00752F9B">
            <w:pPr>
              <w:spacing w:before="60" w:after="6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33255">
              <w:rPr>
                <w:rFonts w:cs="B Nazanin" w:hint="cs"/>
                <w:b/>
                <w:bCs/>
                <w:sz w:val="22"/>
                <w:szCs w:val="22"/>
                <w:rtl/>
              </w:rPr>
              <w:t>تاريخ:</w:t>
            </w:r>
          </w:p>
        </w:tc>
      </w:tr>
    </w:tbl>
    <w:p w:rsidR="00291A4F" w:rsidRPr="002F04E5" w:rsidRDefault="00291A4F" w:rsidP="002F04E5">
      <w:pPr>
        <w:rPr>
          <w:rFonts w:cs="B Nazanin"/>
          <w:rtl/>
          <w:lang w:bidi="fa-IR"/>
        </w:rPr>
        <w:sectPr w:rsidR="00291A4F" w:rsidRPr="002F04E5" w:rsidSect="003617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08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tbl>
      <w:tblPr>
        <w:bidiVisual/>
        <w:tblW w:w="10065" w:type="dxa"/>
        <w:tblInd w:w="-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3289"/>
        <w:gridCol w:w="2836"/>
      </w:tblGrid>
      <w:tr w:rsidR="006F0B60" w:rsidRPr="0007020C" w:rsidTr="002372CF">
        <w:trPr>
          <w:trHeight w:val="607"/>
        </w:trPr>
        <w:tc>
          <w:tcPr>
            <w:tcW w:w="10065" w:type="dxa"/>
            <w:gridSpan w:val="3"/>
            <w:shd w:val="clear" w:color="auto" w:fill="D9D9D9" w:themeFill="background1" w:themeFillShade="D9"/>
          </w:tcPr>
          <w:p w:rsidR="006F0B60" w:rsidRPr="00F74404" w:rsidRDefault="002372CF" w:rsidP="002372CF">
            <w:pPr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2372CF">
              <w:rPr>
                <w:rFonts w:cs="B Nazanin" w:hint="cs"/>
                <w:b/>
                <w:bCs/>
                <w:sz w:val="36"/>
                <w:szCs w:val="32"/>
                <w:rtl/>
              </w:rPr>
              <w:lastRenderedPageBreak/>
              <w:t>اطلاعات واحد تولیدی</w:t>
            </w:r>
          </w:p>
        </w:tc>
      </w:tr>
      <w:tr w:rsidR="002372CF" w:rsidRPr="0007020C" w:rsidTr="006F0B60">
        <w:trPr>
          <w:trHeight w:val="607"/>
        </w:trPr>
        <w:tc>
          <w:tcPr>
            <w:tcW w:w="10065" w:type="dxa"/>
            <w:gridSpan w:val="3"/>
            <w:shd w:val="clear" w:color="auto" w:fill="auto"/>
          </w:tcPr>
          <w:p w:rsidR="002372CF" w:rsidRPr="00F74404" w:rsidRDefault="002372CF" w:rsidP="00B24723">
            <w:pPr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F74404">
              <w:rPr>
                <w:rFonts w:cs="B Nazanin" w:hint="cs"/>
                <w:b/>
                <w:bCs/>
                <w:sz w:val="24"/>
                <w:szCs w:val="22"/>
                <w:rtl/>
              </w:rPr>
              <w:t>نام واحد تولیدی :</w:t>
            </w:r>
          </w:p>
        </w:tc>
      </w:tr>
      <w:tr w:rsidR="006F0B60" w:rsidRPr="0007020C" w:rsidTr="006F0B60">
        <w:trPr>
          <w:trHeight w:val="839"/>
        </w:trPr>
        <w:tc>
          <w:tcPr>
            <w:tcW w:w="10065" w:type="dxa"/>
            <w:gridSpan w:val="3"/>
            <w:shd w:val="clear" w:color="auto" w:fill="auto"/>
          </w:tcPr>
          <w:p w:rsidR="006F0B60" w:rsidRPr="00F74404" w:rsidRDefault="006F0B60" w:rsidP="00B24723">
            <w:pPr>
              <w:rPr>
                <w:rFonts w:cs="B Nazanin"/>
                <w:b/>
                <w:bCs/>
                <w:sz w:val="24"/>
                <w:szCs w:val="22"/>
                <w:rtl/>
                <w:lang w:bidi="fa-IR"/>
              </w:rPr>
            </w:pPr>
            <w:r w:rsidRPr="00F74404">
              <w:rPr>
                <w:rFonts w:cs="B Nazanin" w:hint="cs"/>
                <w:b/>
                <w:bCs/>
                <w:sz w:val="24"/>
                <w:szCs w:val="22"/>
                <w:rtl/>
              </w:rPr>
              <w:t>نشانی کامل:</w:t>
            </w:r>
          </w:p>
        </w:tc>
      </w:tr>
      <w:tr w:rsidR="00752F9B" w:rsidRPr="0007020C" w:rsidTr="00752F9B">
        <w:trPr>
          <w:trHeight w:val="1248"/>
        </w:trPr>
        <w:tc>
          <w:tcPr>
            <w:tcW w:w="10065" w:type="dxa"/>
            <w:gridSpan w:val="3"/>
            <w:shd w:val="clear" w:color="auto" w:fill="auto"/>
          </w:tcPr>
          <w:p w:rsidR="0036176C" w:rsidRDefault="00752F9B" w:rsidP="00B24723">
            <w:pPr>
              <w:rPr>
                <w:rFonts w:cs="B Nazanin"/>
                <w:b/>
                <w:bCs/>
                <w:sz w:val="24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2"/>
                <w:rtl/>
              </w:rPr>
              <w:t>نام و نام خانوادگی مسئول فنی / مسئولین فنی:ا</w:t>
            </w:r>
          </w:p>
          <w:p w:rsidR="0036176C" w:rsidRDefault="0036176C" w:rsidP="0036176C">
            <w:pPr>
              <w:rPr>
                <w:rFonts w:cs="B Nazanin"/>
                <w:sz w:val="24"/>
                <w:szCs w:val="22"/>
                <w:rtl/>
              </w:rPr>
            </w:pPr>
          </w:p>
          <w:p w:rsidR="00752F9B" w:rsidRPr="0036176C" w:rsidRDefault="0036176C" w:rsidP="0036176C">
            <w:pPr>
              <w:tabs>
                <w:tab w:val="left" w:pos="3084"/>
              </w:tabs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/>
                <w:sz w:val="24"/>
                <w:szCs w:val="22"/>
                <w:rtl/>
              </w:rPr>
              <w:tab/>
            </w:r>
          </w:p>
        </w:tc>
      </w:tr>
      <w:tr w:rsidR="002372CF" w:rsidRPr="0007020C" w:rsidTr="002372CF">
        <w:trPr>
          <w:trHeight w:val="558"/>
        </w:trPr>
        <w:tc>
          <w:tcPr>
            <w:tcW w:w="3940" w:type="dxa"/>
            <w:shd w:val="clear" w:color="auto" w:fill="auto"/>
          </w:tcPr>
          <w:p w:rsidR="002372CF" w:rsidRPr="00F74404" w:rsidRDefault="002372CF" w:rsidP="00B24723">
            <w:pPr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F74404">
              <w:rPr>
                <w:rFonts w:cs="B Nazanin" w:hint="cs"/>
                <w:b/>
                <w:bCs/>
                <w:sz w:val="24"/>
                <w:szCs w:val="22"/>
                <w:rtl/>
              </w:rPr>
              <w:t>زمان ارزیابی</w:t>
            </w:r>
            <w:r>
              <w:rPr>
                <w:rFonts w:cs="B Nazanin" w:hint="cs"/>
                <w:b/>
                <w:bCs/>
                <w:sz w:val="24"/>
                <w:szCs w:val="22"/>
                <w:rtl/>
              </w:rPr>
              <w:t xml:space="preserve"> </w:t>
            </w:r>
            <w:r w:rsidRPr="00F74404">
              <w:rPr>
                <w:rFonts w:cs="B Nazanin" w:hint="cs"/>
                <w:b/>
                <w:bCs/>
                <w:sz w:val="24"/>
                <w:szCs w:val="22"/>
                <w:rtl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:rsidR="002372CF" w:rsidRPr="00C325AC" w:rsidRDefault="002372CF" w:rsidP="00C325AC">
            <w:pPr>
              <w:rPr>
                <w:rFonts w:cs="Cambria"/>
                <w:b/>
                <w:bCs/>
                <w:sz w:val="24"/>
                <w:szCs w:val="22"/>
                <w:rtl/>
              </w:rPr>
            </w:pPr>
            <w:r w:rsidRPr="00F74404">
              <w:rPr>
                <w:rFonts w:cs="B Nazanin" w:hint="cs"/>
                <w:b/>
                <w:bCs/>
                <w:sz w:val="24"/>
                <w:szCs w:val="22"/>
                <w:rtl/>
              </w:rPr>
              <w:t xml:space="preserve">زمان آخرین  ارزیابی </w:t>
            </w:r>
            <w:r>
              <w:rPr>
                <w:rFonts w:cs="Cambria" w:hint="cs"/>
                <w:b/>
                <w:bCs/>
                <w:sz w:val="24"/>
                <w:szCs w:val="22"/>
                <w:rtl/>
              </w:rPr>
              <w:t>:</w:t>
            </w:r>
          </w:p>
        </w:tc>
        <w:tc>
          <w:tcPr>
            <w:tcW w:w="2836" w:type="dxa"/>
            <w:shd w:val="clear" w:color="auto" w:fill="auto"/>
          </w:tcPr>
          <w:p w:rsidR="002372CF" w:rsidRPr="002372CF" w:rsidRDefault="002372CF" w:rsidP="00C325AC">
            <w:pPr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2372CF">
              <w:rPr>
                <w:rFonts w:cs="B Nazanin" w:hint="cs"/>
                <w:b/>
                <w:bCs/>
                <w:sz w:val="24"/>
                <w:szCs w:val="22"/>
                <w:rtl/>
              </w:rPr>
              <w:t>امتیاز ارزیابی قبلی:</w:t>
            </w:r>
          </w:p>
        </w:tc>
      </w:tr>
      <w:tr w:rsidR="006F0B60" w:rsidRPr="0007020C" w:rsidTr="00752F9B">
        <w:trPr>
          <w:trHeight w:val="661"/>
        </w:trPr>
        <w:tc>
          <w:tcPr>
            <w:tcW w:w="10065" w:type="dxa"/>
            <w:gridSpan w:val="3"/>
            <w:tcBorders>
              <w:bottom w:val="nil"/>
            </w:tcBorders>
            <w:shd w:val="clear" w:color="auto" w:fill="auto"/>
          </w:tcPr>
          <w:p w:rsidR="006F0B60" w:rsidRPr="0007020C" w:rsidRDefault="006F0B60" w:rsidP="003443F0">
            <w:pPr>
              <w:rPr>
                <w:rFonts w:cs="Times New Roman"/>
                <w:sz w:val="24"/>
                <w:szCs w:val="22"/>
                <w:rtl/>
                <w:lang w:bidi="fa-IR"/>
              </w:rPr>
            </w:pPr>
            <w:r w:rsidRPr="00F74404">
              <w:rPr>
                <w:rFonts w:cs="B Nazanin" w:hint="cs"/>
                <w:b/>
                <w:bCs/>
                <w:sz w:val="24"/>
                <w:szCs w:val="22"/>
                <w:rtl/>
              </w:rPr>
              <w:t>گواهی/ گواهی های تائید شده</w:t>
            </w:r>
            <w:r w:rsidRPr="0007020C">
              <w:rPr>
                <w:rFonts w:cs="B Nazanin" w:hint="cs"/>
                <w:sz w:val="24"/>
                <w:szCs w:val="22"/>
                <w:rtl/>
              </w:rPr>
              <w:t xml:space="preserve"> : </w:t>
            </w:r>
            <w:r w:rsidRPr="0007020C">
              <w:rPr>
                <w:rFonts w:cs="Times New Roman"/>
                <w:lang w:bidi="fa-IR"/>
              </w:rPr>
              <w:t xml:space="preserve">HACCP  </w:t>
            </w:r>
            <w:r w:rsidRPr="0007020C">
              <w:rPr>
                <w:rFonts w:eastAsia="Arial Unicode MS" w:cs="Times New Roman"/>
                <w:rtl/>
                <w:lang w:bidi="fa-IR"/>
              </w:rPr>
              <w:t>O</w:t>
            </w:r>
            <w:r w:rsidR="00752F9B">
              <w:rPr>
                <w:rFonts w:eastAsia="Arial Unicode MS" w:cs="Times New Roman" w:hint="cs"/>
                <w:rtl/>
                <w:lang w:bidi="fa-IR"/>
              </w:rPr>
              <w:t xml:space="preserve">   </w:t>
            </w:r>
            <w:r w:rsidRPr="0007020C">
              <w:rPr>
                <w:rFonts w:cs="Times New Roman"/>
                <w:lang w:bidi="fa-IR"/>
              </w:rPr>
              <w:t>ISO22000</w:t>
            </w:r>
            <w:r w:rsidRPr="0007020C">
              <w:rPr>
                <w:rFonts w:eastAsia="Arial Unicode MS" w:cs="Times New Roman"/>
                <w:rtl/>
                <w:lang w:bidi="fa-IR"/>
              </w:rPr>
              <w:t>O</w:t>
            </w:r>
            <w:r w:rsidR="00752F9B">
              <w:rPr>
                <w:rFonts w:eastAsia="Arial Unicode MS" w:cs="Times New Roman" w:hint="cs"/>
                <w:rtl/>
                <w:lang w:bidi="fa-IR"/>
              </w:rPr>
              <w:t xml:space="preserve">     </w:t>
            </w:r>
            <w:r w:rsidRPr="00F74404">
              <w:rPr>
                <w:rFonts w:cs="B Nazanin" w:hint="cs"/>
                <w:b/>
                <w:bCs/>
                <w:sz w:val="24"/>
                <w:szCs w:val="22"/>
                <w:rtl/>
                <w:lang w:bidi="fa-IR"/>
              </w:rPr>
              <w:t>سایر موارد با ذکر عنوان</w:t>
            </w:r>
            <w:r>
              <w:rPr>
                <w:rFonts w:cs="Times New Roman" w:hint="cs"/>
                <w:sz w:val="24"/>
                <w:szCs w:val="22"/>
                <w:rtl/>
                <w:lang w:bidi="fa-IR"/>
              </w:rPr>
              <w:t>:</w:t>
            </w:r>
          </w:p>
          <w:p w:rsidR="006F0B60" w:rsidRPr="0007020C" w:rsidRDefault="006F0B60" w:rsidP="00B24723">
            <w:pPr>
              <w:rPr>
                <w:rFonts w:cs="Times New Roman"/>
                <w:sz w:val="24"/>
                <w:szCs w:val="22"/>
                <w:rtl/>
                <w:lang w:bidi="fa-IR"/>
              </w:rPr>
            </w:pPr>
          </w:p>
          <w:p w:rsidR="006F0B60" w:rsidRPr="0007020C" w:rsidRDefault="006F0B60" w:rsidP="003443F0">
            <w:pPr>
              <w:rPr>
                <w:rFonts w:cs="Times New Roman"/>
                <w:b/>
                <w:bCs/>
                <w:sz w:val="24"/>
                <w:szCs w:val="22"/>
                <w:rtl/>
                <w:lang w:bidi="fa-IR"/>
              </w:rPr>
            </w:pPr>
          </w:p>
        </w:tc>
      </w:tr>
      <w:tr w:rsidR="00752F9B" w:rsidRPr="0007020C" w:rsidTr="00752F9B">
        <w:trPr>
          <w:trHeight w:val="1195"/>
        </w:trPr>
        <w:tc>
          <w:tcPr>
            <w:tcW w:w="10065" w:type="dxa"/>
            <w:gridSpan w:val="3"/>
            <w:tcBorders>
              <w:top w:val="nil"/>
            </w:tcBorders>
            <w:shd w:val="clear" w:color="auto" w:fill="auto"/>
          </w:tcPr>
          <w:p w:rsidR="00752F9B" w:rsidRDefault="00752F9B" w:rsidP="003443F0">
            <w:pPr>
              <w:rPr>
                <w:rFonts w:cs="B Nazanin"/>
                <w:b/>
                <w:bCs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2"/>
                <w:rtl/>
              </w:rPr>
              <w:t>دامنه محصولات تحت سیستم مدیریت ایمنی مواد غذایی مطابق گواهی:</w:t>
            </w:r>
            <w:r w:rsidRPr="0007020C">
              <w:rPr>
                <w:rFonts w:cs="B Nazanin" w:hint="cs"/>
                <w:b/>
                <w:bCs/>
                <w:sz w:val="24"/>
                <w:szCs w:val="22"/>
                <w:rtl/>
                <w:lang w:bidi="fa-IR"/>
              </w:rPr>
              <w:t xml:space="preserve"> </w:t>
            </w:r>
          </w:p>
          <w:p w:rsidR="00752F9B" w:rsidRDefault="00752F9B" w:rsidP="003443F0">
            <w:pPr>
              <w:rPr>
                <w:rFonts w:cs="B Nazanin"/>
                <w:b/>
                <w:bCs/>
                <w:sz w:val="24"/>
                <w:szCs w:val="22"/>
                <w:rtl/>
                <w:lang w:bidi="fa-IR"/>
              </w:rPr>
            </w:pPr>
          </w:p>
          <w:p w:rsidR="00752F9B" w:rsidRDefault="00752F9B" w:rsidP="003443F0">
            <w:pPr>
              <w:rPr>
                <w:rFonts w:cs="B Nazanin"/>
                <w:b/>
                <w:bCs/>
                <w:sz w:val="24"/>
                <w:szCs w:val="22"/>
                <w:rtl/>
                <w:lang w:bidi="fa-IR"/>
              </w:rPr>
            </w:pPr>
          </w:p>
          <w:p w:rsidR="00752F9B" w:rsidRDefault="00752F9B" w:rsidP="003443F0">
            <w:pPr>
              <w:rPr>
                <w:rFonts w:cs="B Nazanin"/>
                <w:b/>
                <w:bCs/>
                <w:sz w:val="24"/>
                <w:szCs w:val="22"/>
                <w:rtl/>
                <w:lang w:bidi="fa-IR"/>
              </w:rPr>
            </w:pPr>
          </w:p>
          <w:p w:rsidR="00752F9B" w:rsidRPr="00F74404" w:rsidRDefault="00752F9B" w:rsidP="003443F0">
            <w:pPr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07020C">
              <w:rPr>
                <w:rFonts w:cs="B Nazanin" w:hint="cs"/>
                <w:b/>
                <w:bCs/>
                <w:sz w:val="24"/>
                <w:szCs w:val="22"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sz w:val="24"/>
                <w:szCs w:val="22"/>
                <w:rtl/>
                <w:lang w:bidi="fa-IR"/>
              </w:rPr>
              <w:t>درصورت دارابودن گواهی،</w:t>
            </w:r>
            <w:r w:rsidRPr="0007020C">
              <w:rPr>
                <w:rFonts w:cs="B Nazanin" w:hint="cs"/>
                <w:b/>
                <w:bCs/>
                <w:sz w:val="24"/>
                <w:szCs w:val="22"/>
                <w:rtl/>
                <w:lang w:bidi="fa-IR"/>
              </w:rPr>
              <w:t>الصاق تصویر گواهی معتبرالزامی است.</w:t>
            </w:r>
          </w:p>
        </w:tc>
      </w:tr>
      <w:tr w:rsidR="006F0B60" w:rsidRPr="0007020C" w:rsidTr="00752F9B">
        <w:trPr>
          <w:trHeight w:val="1365"/>
        </w:trPr>
        <w:tc>
          <w:tcPr>
            <w:tcW w:w="10065" w:type="dxa"/>
            <w:gridSpan w:val="3"/>
            <w:shd w:val="clear" w:color="auto" w:fill="auto"/>
          </w:tcPr>
          <w:p w:rsidR="006F0B60" w:rsidRPr="00F74404" w:rsidRDefault="006F0B60" w:rsidP="006130A1">
            <w:pPr>
              <w:rPr>
                <w:rFonts w:cs="B Nazanin"/>
                <w:b/>
                <w:bCs/>
                <w:sz w:val="24"/>
                <w:szCs w:val="22"/>
                <w:rtl/>
                <w:lang w:bidi="fa-IR"/>
              </w:rPr>
            </w:pPr>
            <w:r w:rsidRPr="00D56E84">
              <w:rPr>
                <w:rFonts w:cs="B Nazanin" w:hint="cs"/>
                <w:b/>
                <w:bCs/>
                <w:sz w:val="24"/>
                <w:szCs w:val="22"/>
                <w:rtl/>
                <w:lang w:bidi="fa-IR"/>
              </w:rPr>
              <w:t xml:space="preserve">نام </w:t>
            </w:r>
            <w:r w:rsidR="006130A1" w:rsidRPr="00D56E84">
              <w:rPr>
                <w:rFonts w:cs="B Nazanin" w:hint="cs"/>
                <w:b/>
                <w:bCs/>
                <w:sz w:val="24"/>
                <w:szCs w:val="22"/>
                <w:rtl/>
                <w:lang w:bidi="fa-IR"/>
              </w:rPr>
              <w:t xml:space="preserve">تجاری </w:t>
            </w:r>
            <w:r w:rsidRPr="00D56E84">
              <w:rPr>
                <w:rFonts w:cs="B Nazanin" w:hint="cs"/>
                <w:b/>
                <w:bCs/>
                <w:sz w:val="24"/>
                <w:szCs w:val="22"/>
                <w:rtl/>
                <w:lang w:bidi="fa-IR"/>
              </w:rPr>
              <w:t xml:space="preserve">و </w:t>
            </w:r>
            <w:r w:rsidR="006130A1" w:rsidRPr="00D56E84">
              <w:rPr>
                <w:rFonts w:cs="B Nazanin" w:hint="cs"/>
                <w:b/>
                <w:bCs/>
                <w:sz w:val="24"/>
                <w:szCs w:val="22"/>
                <w:rtl/>
                <w:lang w:bidi="fa-IR"/>
              </w:rPr>
              <w:t>گروه فراورده</w:t>
            </w:r>
            <w:r w:rsidRPr="00D56E84">
              <w:rPr>
                <w:rFonts w:cs="B Nazanin" w:hint="cs"/>
                <w:b/>
                <w:bCs/>
                <w:sz w:val="24"/>
                <w:szCs w:val="22"/>
                <w:rtl/>
                <w:lang w:bidi="fa-IR"/>
              </w:rPr>
              <w:t xml:space="preserve"> :</w:t>
            </w:r>
          </w:p>
        </w:tc>
      </w:tr>
      <w:tr w:rsidR="006F0B60" w:rsidRPr="0007020C" w:rsidTr="00013401">
        <w:trPr>
          <w:trHeight w:val="845"/>
        </w:trPr>
        <w:tc>
          <w:tcPr>
            <w:tcW w:w="10065" w:type="dxa"/>
            <w:gridSpan w:val="3"/>
            <w:shd w:val="clear" w:color="auto" w:fill="auto"/>
          </w:tcPr>
          <w:p w:rsidR="006F0B60" w:rsidRPr="00F74404" w:rsidRDefault="006F0B60" w:rsidP="00B24723">
            <w:pPr>
              <w:rPr>
                <w:rFonts w:cs="B Nazanin"/>
                <w:b/>
                <w:bCs/>
                <w:sz w:val="24"/>
                <w:szCs w:val="22"/>
                <w:rtl/>
                <w:lang w:bidi="fa-IR"/>
              </w:rPr>
            </w:pPr>
            <w:r w:rsidRPr="00F74404">
              <w:rPr>
                <w:rFonts w:cs="B Nazanin" w:hint="cs"/>
                <w:b/>
                <w:bCs/>
                <w:sz w:val="24"/>
                <w:szCs w:val="22"/>
                <w:rtl/>
                <w:lang w:bidi="fa-IR"/>
              </w:rPr>
              <w:t>نوع و جنس بسته بندی:</w:t>
            </w:r>
          </w:p>
        </w:tc>
      </w:tr>
    </w:tbl>
    <w:tbl>
      <w:tblPr>
        <w:tblpPr w:leftFromText="180" w:rightFromText="180" w:vertAnchor="text" w:horzAnchor="margin" w:tblpY="180"/>
        <w:bidiVisual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5104"/>
      </w:tblGrid>
      <w:tr w:rsidR="00013401" w:rsidTr="00C325AC">
        <w:tc>
          <w:tcPr>
            <w:tcW w:w="4886" w:type="dxa"/>
            <w:shd w:val="clear" w:color="auto" w:fill="auto"/>
          </w:tcPr>
          <w:p w:rsidR="00013401" w:rsidRPr="0007020C" w:rsidRDefault="00013401" w:rsidP="00C325AC">
            <w:pPr>
              <w:spacing w:before="60" w:after="60"/>
              <w:rPr>
                <w:rFonts w:cs="B Nazanin"/>
                <w:b/>
                <w:bCs/>
                <w:rtl/>
              </w:rPr>
            </w:pPr>
            <w:r w:rsidRPr="0007020C">
              <w:rPr>
                <w:rFonts w:cs="B Nazanin" w:hint="cs"/>
                <w:b/>
                <w:bCs/>
                <w:rtl/>
              </w:rPr>
              <w:t>نام و نام خانوادگی کارشناس ارزیابی کننده:</w:t>
            </w:r>
          </w:p>
          <w:p w:rsidR="00013401" w:rsidRDefault="00013401" w:rsidP="00C325AC">
            <w:pPr>
              <w:pStyle w:val="Footer"/>
              <w:rPr>
                <w:rtl/>
              </w:rPr>
            </w:pPr>
            <w:r w:rsidRPr="0007020C">
              <w:rPr>
                <w:rFonts w:cs="B Nazanin" w:hint="cs"/>
                <w:b/>
                <w:bCs/>
                <w:rtl/>
              </w:rPr>
              <w:t>تاريخ وامضاء :</w:t>
            </w:r>
          </w:p>
        </w:tc>
        <w:tc>
          <w:tcPr>
            <w:tcW w:w="5104" w:type="dxa"/>
            <w:shd w:val="clear" w:color="auto" w:fill="auto"/>
          </w:tcPr>
          <w:p w:rsidR="00013401" w:rsidRPr="0007020C" w:rsidRDefault="00013401" w:rsidP="00C325AC">
            <w:pPr>
              <w:spacing w:before="60" w:after="60"/>
              <w:rPr>
                <w:rFonts w:cs="B Nazanin"/>
                <w:b/>
                <w:bCs/>
                <w:rtl/>
              </w:rPr>
            </w:pPr>
            <w:r w:rsidRPr="0007020C">
              <w:rPr>
                <w:rFonts w:cs="B Nazanin" w:hint="cs"/>
                <w:b/>
                <w:bCs/>
                <w:rtl/>
              </w:rPr>
              <w:t>نام و نام خانوادگی کارشناس ارزیابی کننده:</w:t>
            </w:r>
          </w:p>
          <w:p w:rsidR="00013401" w:rsidRDefault="00013401" w:rsidP="00C325AC">
            <w:pPr>
              <w:pStyle w:val="Footer"/>
              <w:rPr>
                <w:rtl/>
              </w:rPr>
            </w:pPr>
            <w:r w:rsidRPr="0007020C">
              <w:rPr>
                <w:rFonts w:cs="B Nazanin" w:hint="cs"/>
                <w:b/>
                <w:bCs/>
                <w:rtl/>
              </w:rPr>
              <w:t>تاريخ وامضاء :</w:t>
            </w:r>
          </w:p>
        </w:tc>
      </w:tr>
    </w:tbl>
    <w:p w:rsidR="006F0B60" w:rsidRDefault="006F0B60" w:rsidP="006F0B60">
      <w:pPr>
        <w:tabs>
          <w:tab w:val="right" w:pos="593"/>
          <w:tab w:val="right" w:pos="720"/>
          <w:tab w:val="right" w:pos="9360"/>
        </w:tabs>
        <w:spacing w:line="360" w:lineRule="auto"/>
        <w:ind w:left="26" w:firstLine="284"/>
        <w:jc w:val="both"/>
        <w:rPr>
          <w:rFonts w:ascii="Arial Narrow" w:hAnsi="Arial Narrow" w:cs="B Nazanin"/>
          <w:sz w:val="24"/>
          <w:szCs w:val="24"/>
          <w:rtl/>
          <w:lang w:bidi="fa-IR"/>
        </w:rPr>
      </w:pPr>
    </w:p>
    <w:p w:rsidR="000E440D" w:rsidRDefault="000E440D" w:rsidP="006F0B60">
      <w:pPr>
        <w:tabs>
          <w:tab w:val="right" w:pos="593"/>
          <w:tab w:val="right" w:pos="720"/>
          <w:tab w:val="right" w:pos="9360"/>
        </w:tabs>
        <w:spacing w:line="360" w:lineRule="auto"/>
        <w:ind w:left="26" w:firstLine="284"/>
        <w:jc w:val="both"/>
        <w:rPr>
          <w:rFonts w:ascii="Arial Narrow" w:hAnsi="Arial Narrow" w:cs="B Nazanin"/>
          <w:sz w:val="24"/>
          <w:szCs w:val="24"/>
          <w:rtl/>
          <w:lang w:bidi="fa-IR"/>
        </w:rPr>
      </w:pPr>
    </w:p>
    <w:p w:rsidR="00B639A8" w:rsidRPr="002372CF" w:rsidRDefault="00B639A8" w:rsidP="00752F9B">
      <w:pPr>
        <w:tabs>
          <w:tab w:val="right" w:pos="593"/>
          <w:tab w:val="right" w:pos="720"/>
          <w:tab w:val="right" w:pos="9360"/>
        </w:tabs>
        <w:spacing w:line="360" w:lineRule="auto"/>
        <w:jc w:val="both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773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35"/>
        <w:gridCol w:w="5530"/>
        <w:gridCol w:w="135"/>
        <w:gridCol w:w="715"/>
        <w:gridCol w:w="136"/>
        <w:gridCol w:w="856"/>
        <w:gridCol w:w="141"/>
        <w:gridCol w:w="994"/>
        <w:gridCol w:w="1418"/>
      </w:tblGrid>
      <w:tr w:rsidR="006F0B60" w:rsidRPr="00513C1A" w:rsidTr="00B639A8">
        <w:trPr>
          <w:trHeight w:val="345"/>
        </w:trPr>
        <w:tc>
          <w:tcPr>
            <w:tcW w:w="713" w:type="dxa"/>
            <w:vMerge w:val="restart"/>
            <w:shd w:val="clear" w:color="auto" w:fill="F2F2F2" w:themeFill="background1" w:themeFillShade="F2"/>
            <w:vAlign w:val="center"/>
          </w:tcPr>
          <w:p w:rsidR="006F0B60" w:rsidRPr="0088332B" w:rsidRDefault="006F0B60" w:rsidP="00B24723">
            <w:pPr>
              <w:jc w:val="center"/>
              <w:rPr>
                <w:rFonts w:cs="B Nazanin"/>
                <w:b/>
                <w:bCs/>
                <w:sz w:val="22"/>
                <w:rtl/>
              </w:rPr>
            </w:pPr>
            <w:r w:rsidRPr="0088332B">
              <w:rPr>
                <w:rFonts w:cs="B Nazanin" w:hint="cs"/>
                <w:b/>
                <w:bCs/>
                <w:sz w:val="22"/>
                <w:rtl/>
              </w:rPr>
              <w:t xml:space="preserve">ورد </w:t>
            </w:r>
            <w:r w:rsidR="00752F9B">
              <w:rPr>
                <w:rFonts w:cs="B Nazanin" w:hint="cs"/>
                <w:b/>
                <w:bCs/>
                <w:sz w:val="22"/>
                <w:rtl/>
              </w:rPr>
              <w:t>ارزیابی</w:t>
            </w:r>
          </w:p>
        </w:tc>
        <w:tc>
          <w:tcPr>
            <w:tcW w:w="5665" w:type="dxa"/>
            <w:gridSpan w:val="2"/>
            <w:vMerge w:val="restart"/>
            <w:shd w:val="clear" w:color="auto" w:fill="F2F2F2"/>
            <w:vAlign w:val="center"/>
          </w:tcPr>
          <w:p w:rsidR="006F0B60" w:rsidRPr="00513C1A" w:rsidRDefault="006F0B60" w:rsidP="00B24723">
            <w:pPr>
              <w:tabs>
                <w:tab w:val="right" w:pos="252"/>
              </w:tabs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b/>
                <w:bCs/>
                <w:sz w:val="24"/>
                <w:szCs w:val="22"/>
                <w:rtl/>
              </w:rPr>
              <w:t xml:space="preserve">محل </w:t>
            </w:r>
            <w:r w:rsidR="00752F9B">
              <w:rPr>
                <w:rFonts w:cs="B Nazanin" w:hint="cs"/>
                <w:b/>
                <w:bCs/>
                <w:sz w:val="24"/>
                <w:szCs w:val="22"/>
                <w:rtl/>
              </w:rPr>
              <w:t>ارزیابی</w:t>
            </w:r>
          </w:p>
        </w:tc>
        <w:tc>
          <w:tcPr>
            <w:tcW w:w="4395" w:type="dxa"/>
            <w:gridSpan w:val="7"/>
            <w:shd w:val="clear" w:color="auto" w:fill="F2F2F2"/>
            <w:vAlign w:val="center"/>
          </w:tcPr>
          <w:p w:rsidR="006F0B60" w:rsidRPr="00513C1A" w:rsidRDefault="006F0B60" w:rsidP="00B24723">
            <w:pPr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b/>
                <w:bCs/>
                <w:sz w:val="24"/>
                <w:szCs w:val="22"/>
                <w:rtl/>
              </w:rPr>
              <w:t xml:space="preserve">نظریه </w:t>
            </w:r>
            <w:r w:rsidR="00752F9B">
              <w:rPr>
                <w:rFonts w:cs="B Nazanin" w:hint="cs"/>
                <w:b/>
                <w:bCs/>
                <w:sz w:val="24"/>
                <w:szCs w:val="22"/>
                <w:rtl/>
              </w:rPr>
              <w:t>ارزیابی</w:t>
            </w:r>
          </w:p>
        </w:tc>
      </w:tr>
      <w:tr w:rsidR="00C86C0E" w:rsidRPr="00513C1A" w:rsidTr="00B639A8">
        <w:trPr>
          <w:trHeight w:val="500"/>
        </w:trPr>
        <w:tc>
          <w:tcPr>
            <w:tcW w:w="713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86C0E" w:rsidRPr="00513C1A" w:rsidRDefault="00C86C0E" w:rsidP="00B24723">
            <w:pPr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C86C0E" w:rsidRPr="00513C1A" w:rsidRDefault="00C86C0E" w:rsidP="00B24723">
            <w:pPr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86C0E" w:rsidRPr="00C86C0E" w:rsidRDefault="00C86C0E" w:rsidP="00B247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6C0E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بند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C86C0E" w:rsidRPr="00C86C0E" w:rsidRDefault="00C86C0E" w:rsidP="00B247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6C0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امتیاز </w:t>
            </w:r>
          </w:p>
          <w:p w:rsidR="00C86C0E" w:rsidRPr="00C86C0E" w:rsidRDefault="00C86C0E" w:rsidP="00B247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6C0E">
              <w:rPr>
                <w:rFonts w:cs="B Nazanin" w:hint="cs"/>
                <w:b/>
                <w:bCs/>
                <w:sz w:val="18"/>
                <w:szCs w:val="18"/>
                <w:rtl/>
              </w:rPr>
              <w:t>خود ارزیابی</w:t>
            </w: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C86C0E" w:rsidRPr="00C86C0E" w:rsidRDefault="00C86C0E" w:rsidP="00B247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6C0E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حوزه نظارتی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C86C0E" w:rsidRPr="00513C1A" w:rsidRDefault="00C86C0E" w:rsidP="00B24723">
            <w:pPr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b/>
                <w:bCs/>
                <w:sz w:val="24"/>
                <w:szCs w:val="22"/>
                <w:rtl/>
              </w:rPr>
              <w:t>ملاحظات</w:t>
            </w:r>
          </w:p>
        </w:tc>
      </w:tr>
      <w:tr w:rsidR="00C86C0E" w:rsidRPr="00513C1A" w:rsidTr="00B639A8">
        <w:trPr>
          <w:trHeight w:val="400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86C0E" w:rsidRPr="00297A04" w:rsidRDefault="00C86C0E" w:rsidP="00297A04">
            <w:pPr>
              <w:pStyle w:val="ListParagraph"/>
              <w:numPr>
                <w:ilvl w:val="0"/>
                <w:numId w:val="29"/>
              </w:numPr>
              <w:ind w:right="113"/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297A04">
              <w:rPr>
                <w:rFonts w:cs="B Nazanin" w:hint="cs"/>
                <w:sz w:val="24"/>
                <w:szCs w:val="22"/>
                <w:rtl/>
              </w:rPr>
              <w:t>محوطه کارخانه</w:t>
            </w:r>
          </w:p>
          <w:p w:rsidR="00C86C0E" w:rsidRPr="00513C1A" w:rsidRDefault="00C86C0E" w:rsidP="000E440D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امتیا</w:t>
            </w:r>
            <w:r>
              <w:rPr>
                <w:rFonts w:cs="B Nazanin" w:hint="cs"/>
                <w:sz w:val="24"/>
                <w:szCs w:val="22"/>
                <w:rtl/>
              </w:rPr>
              <w:t>ز=4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C0E" w:rsidRPr="00513C1A" w:rsidRDefault="00C86C0E" w:rsidP="00C86C0E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1-مشخص بودن محدوده و محوطه کارخانه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C86C0E" w:rsidRPr="00513C1A" w:rsidTr="00B639A8">
        <w:trPr>
          <w:trHeight w:val="456"/>
        </w:trPr>
        <w:tc>
          <w:tcPr>
            <w:tcW w:w="71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C0E" w:rsidRPr="00513C1A" w:rsidRDefault="00C86C0E" w:rsidP="00C86C0E">
            <w:pPr>
              <w:ind w:left="38"/>
              <w:jc w:val="both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2-تمیز و مفروش بودن محوطه کارخانه و جمع آوری مرتب و منظم زباله ها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C86C0E" w:rsidRPr="00513C1A" w:rsidTr="00B639A8">
        <w:trPr>
          <w:trHeight w:val="553"/>
        </w:trPr>
        <w:tc>
          <w:tcPr>
            <w:tcW w:w="71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C0E" w:rsidRPr="00513C1A" w:rsidRDefault="00C86C0E" w:rsidP="00C86C0E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3-محصور نمودن محیط های غیر قابل نظافت در محوطه کارخانه به نحو قابل قبول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C86C0E" w:rsidRPr="00513C1A" w:rsidTr="00B639A8">
        <w:trPr>
          <w:trHeight w:val="862"/>
        </w:trPr>
        <w:tc>
          <w:tcPr>
            <w:tcW w:w="71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6C0E" w:rsidRPr="00513C1A" w:rsidRDefault="00C86C0E" w:rsidP="00C86C0E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4- رعایت فاصله مناسب با مراکز آلاینده در اطراف کارخانه مطابق مقررات وضوابط سازمان( درصورت وجود، نوع آلاینده ذکر گردد)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C86C0E" w:rsidRPr="00513C1A" w:rsidTr="00B639A8">
        <w:trPr>
          <w:trHeight w:val="390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86C0E" w:rsidRPr="00297A04" w:rsidRDefault="00C86C0E" w:rsidP="00297A04">
            <w:pPr>
              <w:pStyle w:val="ListParagraph"/>
              <w:numPr>
                <w:ilvl w:val="0"/>
                <w:numId w:val="29"/>
              </w:numPr>
              <w:ind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297A04">
              <w:rPr>
                <w:rFonts w:cs="B Nazanin" w:hint="cs"/>
                <w:sz w:val="24"/>
                <w:szCs w:val="22"/>
                <w:rtl/>
              </w:rPr>
              <w:t>امکانات ساختمانی</w:t>
            </w:r>
          </w:p>
          <w:p w:rsidR="00C86C0E" w:rsidRPr="00513C1A" w:rsidRDefault="00C86C0E" w:rsidP="00297A04">
            <w:pPr>
              <w:ind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امتیاز=</w:t>
            </w:r>
            <w:r w:rsidR="00297A04">
              <w:rPr>
                <w:rFonts w:cs="B Nazanin" w:hint="cs"/>
                <w:sz w:val="24"/>
                <w:szCs w:val="22"/>
                <w:rtl/>
              </w:rPr>
              <w:t>22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</w:tcBorders>
            <w:vAlign w:val="center"/>
          </w:tcPr>
          <w:p w:rsidR="00C86C0E" w:rsidRPr="00513C1A" w:rsidRDefault="00C86C0E" w:rsidP="00C86C0E">
            <w:pPr>
              <w:ind w:left="39"/>
              <w:jc w:val="both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1-</w:t>
            </w: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 وجود امکانات، فضای کافی و مجزا برای نگهداری مواد اولیه و بسته بندی (مورد استفاده در فراوری)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86C0E" w:rsidRPr="00513C1A" w:rsidRDefault="00C86C0E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C86C0E" w:rsidRPr="00513C1A" w:rsidTr="00B639A8">
        <w:trPr>
          <w:trHeight w:val="390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86C0E" w:rsidRPr="00513C1A" w:rsidRDefault="00C86C0E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C86C0E" w:rsidRPr="00513C1A" w:rsidRDefault="00C86C0E" w:rsidP="00C86C0E">
            <w:pPr>
              <w:ind w:left="39"/>
              <w:jc w:val="both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2-</w:t>
            </w:r>
            <w:r w:rsidRPr="00513C1A">
              <w:rPr>
                <w:rFonts w:cs="B Nazanin" w:hint="cs"/>
                <w:sz w:val="24"/>
                <w:szCs w:val="22"/>
                <w:rtl/>
              </w:rPr>
              <w:t>وجود امکانات، فضای کافی و مجزا برای نگهداری مواد غیر خوراکی، گندزا و آفت کش ها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C86C0E" w:rsidRPr="00513C1A" w:rsidRDefault="00C86C0E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C86C0E" w:rsidRPr="00513C1A" w:rsidTr="00B639A8">
        <w:trPr>
          <w:trHeight w:val="505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86C0E" w:rsidRPr="00513C1A" w:rsidRDefault="00C86C0E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C86C0E" w:rsidRPr="00513C1A" w:rsidRDefault="00C86C0E" w:rsidP="00C86C0E">
            <w:pPr>
              <w:ind w:left="39"/>
              <w:jc w:val="both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3-</w:t>
            </w:r>
            <w:r w:rsidRPr="00513C1A">
              <w:rPr>
                <w:rFonts w:cs="B Nazanin" w:hint="cs"/>
                <w:sz w:val="24"/>
                <w:szCs w:val="22"/>
                <w:rtl/>
              </w:rPr>
              <w:t>وجود رختکن مناسب و کافی برای کارگران پیش از ورود به سالن تولید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C86C0E" w:rsidRPr="00513C1A" w:rsidRDefault="00C86C0E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C86C0E" w:rsidRPr="00513C1A" w:rsidTr="00B639A8">
        <w:trPr>
          <w:trHeight w:val="926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86C0E" w:rsidRPr="00513C1A" w:rsidRDefault="00C86C0E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C86C0E" w:rsidRPr="00513C1A" w:rsidRDefault="00C86C0E" w:rsidP="00C86C0E">
            <w:pPr>
              <w:ind w:left="39"/>
              <w:jc w:val="both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4-</w:t>
            </w: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وجود فضای کافی برای آزمایشگاه دارای بخش های مجزای میکروبی، اتاق کشت ایزوله (یا هود آزمایشگاهی قابل قبول)  و بخش فیزیکوشیمیایی 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C86C0E" w:rsidRPr="00513C1A" w:rsidRDefault="00C86C0E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C86C0E" w:rsidRPr="00513C1A" w:rsidTr="00B639A8">
        <w:trPr>
          <w:trHeight w:val="447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86C0E" w:rsidRPr="00513C1A" w:rsidRDefault="00C86C0E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C86C0E" w:rsidRPr="00513C1A" w:rsidRDefault="00C86C0E" w:rsidP="00C86C0E">
            <w:pPr>
              <w:ind w:left="39"/>
              <w:jc w:val="both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5-</w:t>
            </w:r>
            <w:r w:rsidRPr="00513C1A">
              <w:rPr>
                <w:rFonts w:cs="B Nazanin" w:hint="cs"/>
                <w:sz w:val="24"/>
                <w:szCs w:val="22"/>
                <w:rtl/>
              </w:rPr>
              <w:t>وجود فضای کافی و مجزا جهت عملیات فرآوری با توجه به ظرفیت تولید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C86C0E" w:rsidRPr="00513C1A" w:rsidRDefault="00C86C0E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C86C0E" w:rsidRPr="00513C1A" w:rsidTr="00B639A8">
        <w:trPr>
          <w:trHeight w:val="546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86C0E" w:rsidRPr="00513C1A" w:rsidRDefault="00C86C0E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C86C0E" w:rsidRPr="00513C1A" w:rsidRDefault="00C86C0E" w:rsidP="00C86C0E">
            <w:pPr>
              <w:ind w:left="39" w:hanging="1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6-وجود محل یا سکوی مناسب با فضای کافی جهت دریافت مواد اولیه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C86C0E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C86C0E" w:rsidRPr="00513C1A" w:rsidTr="00B639A8">
        <w:trPr>
          <w:trHeight w:val="582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86C0E" w:rsidRPr="00513C1A" w:rsidRDefault="00C86C0E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C86C0E" w:rsidRPr="00513C1A" w:rsidRDefault="00C86C0E" w:rsidP="00C86C0E">
            <w:pPr>
              <w:ind w:left="39" w:hanging="1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7 - وجود امکانات و فضای کافی و مجزا برای نگهداری محصول نهایی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C86C0E" w:rsidRPr="00513C1A" w:rsidRDefault="00C86C0E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C86C0E" w:rsidRPr="00513C1A" w:rsidTr="00B639A8">
        <w:trPr>
          <w:trHeight w:val="495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86C0E" w:rsidRPr="00513C1A" w:rsidRDefault="00C86C0E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C86C0E" w:rsidRPr="00513C1A" w:rsidRDefault="00C86C0E" w:rsidP="00C86C0E">
            <w:pPr>
              <w:ind w:left="39" w:hanging="1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8-وجود امکانات و فضای کافی و مجزا برای جمع آوری ضایعات و پسماند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C86C0E" w:rsidRPr="00513C1A" w:rsidRDefault="00C86C0E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C86C0E" w:rsidRPr="00513C1A" w:rsidTr="00B639A8">
        <w:trPr>
          <w:trHeight w:val="559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86C0E" w:rsidRPr="00513C1A" w:rsidRDefault="00C86C0E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C86C0E" w:rsidRPr="00931A53" w:rsidRDefault="00C86C0E" w:rsidP="00C86C0E">
            <w:pPr>
              <w:ind w:left="39" w:hanging="1"/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9-وجود امکانات و فضای کافی برای سیستم های جمع آوری فاضلاب و یا تصفیه آن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C86C0E" w:rsidRPr="00513C1A" w:rsidRDefault="00C86C0E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C86C0E" w:rsidRPr="00513C1A" w:rsidTr="00B639A8">
        <w:trPr>
          <w:trHeight w:val="390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86C0E" w:rsidRPr="00513C1A" w:rsidRDefault="00C86C0E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C86C0E" w:rsidRPr="00513C1A" w:rsidRDefault="00C86C0E" w:rsidP="00C86C0E">
            <w:pPr>
              <w:ind w:left="39" w:hanging="1"/>
              <w:jc w:val="both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10-</w:t>
            </w:r>
            <w:r w:rsidRPr="00513C1A">
              <w:rPr>
                <w:rFonts w:cs="B Nazanin" w:hint="cs"/>
                <w:sz w:val="24"/>
                <w:szCs w:val="22"/>
                <w:rtl/>
              </w:rPr>
              <w:t>وجود امکانات و فضای کافی جهت تصفیه و ضدعفونی آب در صورت استفاده از آب غیر آشامیدنی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C86C0E" w:rsidRPr="00513C1A" w:rsidRDefault="00C86C0E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C86C0E" w:rsidRPr="00513C1A" w:rsidTr="00B639A8">
        <w:trPr>
          <w:trHeight w:val="501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86C0E" w:rsidRPr="00513C1A" w:rsidRDefault="00C86C0E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C86C0E" w:rsidRPr="00513C1A" w:rsidRDefault="00C86C0E" w:rsidP="00C86C0E">
            <w:pPr>
              <w:ind w:left="39" w:hanging="1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11-وجود امکانات و فضای مناسب جهت سرویسهای بهداشتی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C86C0E" w:rsidRPr="00513C1A" w:rsidRDefault="00C86C0E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86C0E" w:rsidRPr="00513C1A" w:rsidRDefault="00C86C0E" w:rsidP="000E440D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6F0B60" w:rsidRPr="00513C1A" w:rsidTr="00B639A8">
        <w:trPr>
          <w:trHeight w:val="345"/>
        </w:trPr>
        <w:tc>
          <w:tcPr>
            <w:tcW w:w="71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F0B60" w:rsidRPr="0088332B" w:rsidRDefault="006F0B60" w:rsidP="00B24723">
            <w:pPr>
              <w:jc w:val="center"/>
              <w:rPr>
                <w:rFonts w:cs="B Nazanin"/>
                <w:b/>
                <w:bCs/>
                <w:sz w:val="22"/>
                <w:rtl/>
              </w:rPr>
            </w:pPr>
            <w:r w:rsidRPr="0088332B">
              <w:rPr>
                <w:rFonts w:cs="B Nazanin"/>
                <w:b/>
                <w:bCs/>
                <w:sz w:val="22"/>
                <w:rtl/>
              </w:rPr>
              <w:lastRenderedPageBreak/>
              <w:t xml:space="preserve">مورد </w:t>
            </w:r>
            <w:r w:rsidR="00752F9B">
              <w:rPr>
                <w:rFonts w:cs="B Nazanin"/>
                <w:b/>
                <w:bCs/>
                <w:sz w:val="22"/>
                <w:rtl/>
              </w:rPr>
              <w:t>ارزیابی</w:t>
            </w:r>
          </w:p>
        </w:tc>
        <w:tc>
          <w:tcPr>
            <w:tcW w:w="5665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6F0B60" w:rsidRPr="00513C1A" w:rsidRDefault="006F0B60" w:rsidP="00B24723">
            <w:pPr>
              <w:tabs>
                <w:tab w:val="right" w:pos="252"/>
              </w:tabs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b/>
                <w:bCs/>
                <w:sz w:val="24"/>
                <w:szCs w:val="22"/>
                <w:rtl/>
              </w:rPr>
              <w:t xml:space="preserve">محل </w:t>
            </w:r>
            <w:r w:rsidR="00752F9B">
              <w:rPr>
                <w:rFonts w:cs="B Nazanin" w:hint="cs"/>
                <w:b/>
                <w:bCs/>
                <w:sz w:val="24"/>
                <w:szCs w:val="22"/>
                <w:rtl/>
              </w:rPr>
              <w:t>ارزیابی</w:t>
            </w:r>
          </w:p>
        </w:tc>
        <w:tc>
          <w:tcPr>
            <w:tcW w:w="4395" w:type="dxa"/>
            <w:gridSpan w:val="7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6F0B60" w:rsidRPr="00752F9B" w:rsidRDefault="006F0B60" w:rsidP="00752F9B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 xml:space="preserve">نظریه </w:t>
            </w:r>
            <w:r w:rsidR="00752F9B">
              <w:rPr>
                <w:rFonts w:cs="B Nazanin" w:hint="cs"/>
                <w:b/>
                <w:bCs/>
                <w:rtl/>
              </w:rPr>
              <w:t>ارزیابی</w:t>
            </w:r>
          </w:p>
        </w:tc>
      </w:tr>
      <w:tr w:rsidR="00297A04" w:rsidRPr="00513C1A" w:rsidTr="00B639A8">
        <w:trPr>
          <w:trHeight w:val="386"/>
        </w:trPr>
        <w:tc>
          <w:tcPr>
            <w:tcW w:w="713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97A04" w:rsidRPr="00513C1A" w:rsidRDefault="00297A04" w:rsidP="00B24723">
            <w:pPr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Merge/>
            <w:tcBorders>
              <w:bottom w:val="single" w:sz="12" w:space="0" w:color="auto"/>
            </w:tcBorders>
            <w:shd w:val="clear" w:color="auto" w:fill="F2F2F2"/>
          </w:tcPr>
          <w:p w:rsidR="00297A04" w:rsidRPr="00513C1A" w:rsidRDefault="00297A04" w:rsidP="00B24723">
            <w:pPr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752F9B" w:rsidRDefault="00297A04" w:rsidP="00752F9B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امتیاز بند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752F9B" w:rsidRDefault="00297A04" w:rsidP="00752F9B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امتیاز  خود ارزیابی</w:t>
            </w: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752F9B" w:rsidRDefault="00297A04" w:rsidP="00752F9B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/>
                <w:b/>
                <w:bCs/>
                <w:rtl/>
              </w:rPr>
              <w:t>امت</w:t>
            </w:r>
            <w:r w:rsidRPr="00752F9B">
              <w:rPr>
                <w:rFonts w:cs="B Nazanin" w:hint="cs"/>
                <w:b/>
                <w:bCs/>
                <w:rtl/>
              </w:rPr>
              <w:t>ی</w:t>
            </w:r>
            <w:r w:rsidRPr="00752F9B">
              <w:rPr>
                <w:rFonts w:cs="B Nazanin" w:hint="eastAsia"/>
                <w:b/>
                <w:bCs/>
                <w:rtl/>
              </w:rPr>
              <w:t>از</w:t>
            </w:r>
            <w:r w:rsidRPr="00752F9B">
              <w:rPr>
                <w:rFonts w:cs="B Nazanin"/>
                <w:b/>
                <w:bCs/>
                <w:rtl/>
              </w:rPr>
              <w:t xml:space="preserve"> حوزه نظارت</w:t>
            </w:r>
            <w:r w:rsidRPr="00752F9B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297A04" w:rsidRPr="00752F9B" w:rsidRDefault="00297A04" w:rsidP="00752F9B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ملاحظات</w:t>
            </w:r>
          </w:p>
        </w:tc>
      </w:tr>
      <w:tr w:rsidR="00297A04" w:rsidRPr="00513C1A" w:rsidTr="00B639A8">
        <w:trPr>
          <w:trHeight w:val="390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97A04" w:rsidRPr="00297A04" w:rsidRDefault="00297A04" w:rsidP="00297A04">
            <w:pPr>
              <w:pStyle w:val="ListParagraph"/>
              <w:numPr>
                <w:ilvl w:val="0"/>
                <w:numId w:val="29"/>
              </w:numPr>
              <w:ind w:right="113"/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297A04">
              <w:rPr>
                <w:rFonts w:cs="B Nazanin" w:hint="cs"/>
                <w:sz w:val="24"/>
                <w:szCs w:val="22"/>
                <w:rtl/>
              </w:rPr>
              <w:t>طراحی کارخانه</w:t>
            </w:r>
          </w:p>
          <w:p w:rsidR="00297A04" w:rsidRPr="00513C1A" w:rsidRDefault="00297A04" w:rsidP="00297A04">
            <w:pPr>
              <w:ind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امتیاز =</w:t>
            </w:r>
            <w:r>
              <w:rPr>
                <w:rFonts w:cs="B Nazanin" w:hint="cs"/>
                <w:sz w:val="24"/>
                <w:szCs w:val="22"/>
                <w:rtl/>
              </w:rPr>
              <w:t>8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7A04" w:rsidRPr="00931A53" w:rsidRDefault="00297A04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1- طراحی مناسب ساختمان کارخانه و ارتباط قسمتهای تولید و فرآوری با محل دریافت و انبارها به نحوی که جریان کار به آسانی و یک طرفه صورت گرفته و از انتشار آلودگی جلوگیری به عمل آید.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931A53" w:rsidRDefault="00297A04" w:rsidP="00CB17F9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826"/>
        </w:trPr>
        <w:tc>
          <w:tcPr>
            <w:tcW w:w="71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297A04" w:rsidRPr="00513C1A" w:rsidRDefault="00297A04" w:rsidP="00B24723">
            <w:pPr>
              <w:ind w:right="113"/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7A04" w:rsidRPr="00513C1A" w:rsidRDefault="00297A04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2- تفکیک بخش تمیز از غیر تمیز به نحو مطلوب و ترجیحا قابل شناسایی در محیط (</w:t>
            </w:r>
            <w:r w:rsidRPr="00513C1A">
              <w:rPr>
                <w:rFonts w:cs="B Nazanin"/>
                <w:sz w:val="24"/>
                <w:szCs w:val="22"/>
              </w:rPr>
              <w:t>Clean- Unclean</w:t>
            </w:r>
            <w:r w:rsidRPr="00513C1A">
              <w:rPr>
                <w:rFonts w:cs="B Nazanin" w:hint="cs"/>
                <w:sz w:val="24"/>
                <w:szCs w:val="22"/>
                <w:rtl/>
                <w:lang w:bidi="fa-IR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390"/>
        </w:trPr>
        <w:tc>
          <w:tcPr>
            <w:tcW w:w="71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297A04" w:rsidRPr="00513C1A" w:rsidRDefault="00297A04" w:rsidP="00B24723">
            <w:pPr>
              <w:ind w:right="113"/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7A04" w:rsidRPr="00513C1A" w:rsidRDefault="00297A04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3- جانمایی و فضای قرارگرفتن ماشین آلات، تجهیزات به نحوی که فضای حرکت کارکنان و ترالی ها بدون ایجاد تراکم و به آسانی انجام شود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526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97A04" w:rsidRPr="00297A04" w:rsidRDefault="00297A04" w:rsidP="00297A04">
            <w:pPr>
              <w:pStyle w:val="ListParagraph"/>
              <w:numPr>
                <w:ilvl w:val="0"/>
                <w:numId w:val="29"/>
              </w:numPr>
              <w:ind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297A04">
              <w:rPr>
                <w:rFonts w:cs="B Nazanin" w:hint="cs"/>
                <w:sz w:val="24"/>
                <w:szCs w:val="22"/>
                <w:rtl/>
              </w:rPr>
              <w:t>درها</w:t>
            </w:r>
          </w:p>
          <w:p w:rsidR="00297A04" w:rsidRPr="00513C1A" w:rsidRDefault="00297A04" w:rsidP="00297A04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امتیاز =</w:t>
            </w:r>
            <w:r>
              <w:rPr>
                <w:rFonts w:cs="B Nazanin" w:hint="cs"/>
                <w:sz w:val="24"/>
                <w:szCs w:val="22"/>
                <w:rtl/>
              </w:rPr>
              <w:t>7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</w:tcBorders>
            <w:vAlign w:val="center"/>
          </w:tcPr>
          <w:p w:rsidR="00297A04" w:rsidRPr="00513C1A" w:rsidRDefault="00297A04" w:rsidP="00B24723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1-دارای جنس مقاوم (به غیر از چوب) صاف و صیقلی و 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قابلیت نظافت  و شستشو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513C1A" w:rsidRDefault="00297A04" w:rsidP="007F3BF2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481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297A04" w:rsidRPr="00513C1A" w:rsidRDefault="00297A04" w:rsidP="00B24723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2-بسته شدن درها به طور خودکار</w:t>
            </w:r>
            <w:r>
              <w:rPr>
                <w:rFonts w:cs="B Nazanin" w:hint="cs"/>
                <w:sz w:val="24"/>
                <w:szCs w:val="22"/>
                <w:rtl/>
              </w:rPr>
              <w:t xml:space="preserve"> (بدون دخالت دست)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717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297A04" w:rsidRPr="00513C1A" w:rsidRDefault="00297A04" w:rsidP="00B24723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3-بسته شدن درها به طور کامل (به منظور جلوگیری از ورود حشرات و جانوران موذی)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708"/>
        </w:trPr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bottom w:val="single" w:sz="12" w:space="0" w:color="auto"/>
            </w:tcBorders>
            <w:vAlign w:val="center"/>
          </w:tcPr>
          <w:p w:rsidR="00297A04" w:rsidRPr="00513C1A" w:rsidRDefault="00297A04" w:rsidP="00B24723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4-وجود تمهیدات لازم برای درهای سالن تولید که به محوطه بیرون باز می شوند نظیر پرده نوا</w:t>
            </w:r>
            <w:r>
              <w:rPr>
                <w:rFonts w:cs="B Nazanin" w:hint="cs"/>
                <w:sz w:val="24"/>
                <w:szCs w:val="22"/>
                <w:rtl/>
              </w:rPr>
              <w:t>ری یا در دو مرحله ای یا پرده باد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629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97A04" w:rsidRPr="00297A04" w:rsidRDefault="00297A04" w:rsidP="00297A04">
            <w:pPr>
              <w:pStyle w:val="ListParagraph"/>
              <w:numPr>
                <w:ilvl w:val="0"/>
                <w:numId w:val="29"/>
              </w:numPr>
              <w:ind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297A04">
              <w:rPr>
                <w:rFonts w:cs="B Nazanin" w:hint="cs"/>
                <w:sz w:val="24"/>
                <w:szCs w:val="22"/>
                <w:rtl/>
              </w:rPr>
              <w:t>پنچره ها</w:t>
            </w:r>
          </w:p>
          <w:p w:rsidR="00297A04" w:rsidRPr="00513C1A" w:rsidRDefault="00297A04" w:rsidP="00B24723">
            <w:pPr>
              <w:ind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امتیاز=6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</w:tcBorders>
            <w:vAlign w:val="center"/>
          </w:tcPr>
          <w:p w:rsidR="00297A04" w:rsidRPr="00513C1A" w:rsidRDefault="00297A04" w:rsidP="00B24723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1- جنس مقاوم (به غیر از چوب)، توری و قابلیت نظافت آسان و شیب لبه داخلی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627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297A04" w:rsidRPr="00513C1A" w:rsidRDefault="00297A04" w:rsidP="00B24723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2-بسته شدن کامل پنجره های بازشو به منظور جلوگیری از ورود گرد و غبار و آلودگی احتمالی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501"/>
        </w:trPr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bottom w:val="single" w:sz="12" w:space="0" w:color="auto"/>
            </w:tcBorders>
            <w:vAlign w:val="center"/>
          </w:tcPr>
          <w:p w:rsidR="00297A04" w:rsidRPr="00513C1A" w:rsidRDefault="00297A04" w:rsidP="00B24723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  <w:lang w:bidi="fa-IR"/>
              </w:rPr>
              <w:t>3- استفاده از شیشه نشکن در صورتیکه فاصله خط تولید تا پنجره کمتر از 5 متر باشد.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724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297A04" w:rsidRPr="00297A04" w:rsidRDefault="00297A04" w:rsidP="00297A04">
            <w:pPr>
              <w:pStyle w:val="ListParagraph"/>
              <w:numPr>
                <w:ilvl w:val="0"/>
                <w:numId w:val="29"/>
              </w:numPr>
              <w:ind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297A04">
              <w:rPr>
                <w:rFonts w:cs="B Nazanin" w:hint="cs"/>
                <w:sz w:val="24"/>
                <w:szCs w:val="22"/>
                <w:rtl/>
              </w:rPr>
              <w:t>کف</w:t>
            </w:r>
          </w:p>
          <w:p w:rsidR="00297A04" w:rsidRPr="00513C1A" w:rsidRDefault="00297A04" w:rsidP="00297A04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امتیاز </w:t>
            </w:r>
            <w:r>
              <w:rPr>
                <w:rFonts w:cs="B Nazanin" w:hint="cs"/>
                <w:sz w:val="24"/>
                <w:szCs w:val="22"/>
                <w:rtl/>
              </w:rPr>
              <w:t>=6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</w:tcBorders>
            <w:vAlign w:val="center"/>
          </w:tcPr>
          <w:p w:rsidR="00297A04" w:rsidRPr="00513C1A" w:rsidRDefault="00297A04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1-دارای جنس مقاوم، صاف و صیقلی، غیر قابل نفود، </w:t>
            </w:r>
            <w:r>
              <w:rPr>
                <w:rFonts w:cs="B Nazanin" w:hint="cs"/>
                <w:sz w:val="24"/>
                <w:szCs w:val="22"/>
                <w:rtl/>
              </w:rPr>
              <w:t xml:space="preserve">قابل شستشو و ضد عفونی کردن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482"/>
        </w:trPr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bottom w:val="single" w:sz="12" w:space="0" w:color="auto"/>
            </w:tcBorders>
            <w:vAlign w:val="center"/>
          </w:tcPr>
          <w:p w:rsidR="00297A04" w:rsidRPr="00513C1A" w:rsidRDefault="00297A04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2-شیب دار بودن کف به نحوی که برخلاف جریان کار و به طرف آبروها باشد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390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97A04" w:rsidRDefault="00297A04" w:rsidP="00B24723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7-دیوار</w:t>
            </w:r>
          </w:p>
          <w:p w:rsidR="00297A04" w:rsidRPr="00513C1A" w:rsidRDefault="00297A04" w:rsidP="00B24723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امتیاز=6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7A04" w:rsidRPr="00513C1A" w:rsidRDefault="00297A04" w:rsidP="00B24723">
            <w:pPr>
              <w:ind w:left="38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1-دارای جنس مقاوم، غیر قابل نفوذ، بدون درز و شکاف، قابل نظافت و شستشو و ضد عفونی</w:t>
            </w:r>
            <w:r>
              <w:rPr>
                <w:rFonts w:cs="B Nazanin" w:hint="cs"/>
                <w:sz w:val="24"/>
                <w:szCs w:val="22"/>
                <w:rtl/>
              </w:rPr>
              <w:t xml:space="preserve"> کردن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4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618"/>
        </w:trPr>
        <w:tc>
          <w:tcPr>
            <w:tcW w:w="71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7A04" w:rsidRPr="00513C1A" w:rsidRDefault="00297A04" w:rsidP="00B24723">
            <w:pPr>
              <w:ind w:left="38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2- گرد بودن محل اتصال کف به دیوارها و دیوار به دیوار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4558D9" w:rsidRPr="00513C1A" w:rsidTr="00B639A8">
        <w:trPr>
          <w:trHeight w:val="250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58D9" w:rsidRPr="0088332B" w:rsidRDefault="004558D9" w:rsidP="00F54F4F">
            <w:pPr>
              <w:jc w:val="center"/>
              <w:rPr>
                <w:rFonts w:cs="B Nazanin"/>
                <w:b/>
                <w:bCs/>
                <w:sz w:val="22"/>
                <w:rtl/>
              </w:rPr>
            </w:pPr>
            <w:r w:rsidRPr="0088332B">
              <w:rPr>
                <w:rFonts w:cs="B Nazanin"/>
                <w:b/>
                <w:bCs/>
                <w:sz w:val="22"/>
                <w:rtl/>
              </w:rPr>
              <w:lastRenderedPageBreak/>
              <w:t xml:space="preserve">مورد </w:t>
            </w:r>
            <w:r w:rsidR="00752F9B">
              <w:rPr>
                <w:rFonts w:cs="B Nazanin"/>
                <w:b/>
                <w:bCs/>
                <w:sz w:val="22"/>
                <w:rtl/>
              </w:rPr>
              <w:t>ارزیابی</w:t>
            </w:r>
          </w:p>
        </w:tc>
        <w:tc>
          <w:tcPr>
            <w:tcW w:w="566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58D9" w:rsidRPr="00513C1A" w:rsidRDefault="004558D9" w:rsidP="00F54F4F">
            <w:pPr>
              <w:tabs>
                <w:tab w:val="right" w:pos="252"/>
              </w:tabs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b/>
                <w:bCs/>
                <w:sz w:val="24"/>
                <w:szCs w:val="22"/>
                <w:rtl/>
              </w:rPr>
              <w:t xml:space="preserve">محل </w:t>
            </w:r>
            <w:r w:rsidR="00752F9B">
              <w:rPr>
                <w:rFonts w:cs="B Nazanin" w:hint="cs"/>
                <w:b/>
                <w:bCs/>
                <w:sz w:val="24"/>
                <w:szCs w:val="22"/>
                <w:rtl/>
              </w:rPr>
              <w:t>ارزیابی</w:t>
            </w: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58D9" w:rsidRPr="00752F9B" w:rsidRDefault="004558D9" w:rsidP="00F54F4F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 xml:space="preserve">نظریه </w:t>
            </w:r>
            <w:r w:rsidR="00752F9B">
              <w:rPr>
                <w:rFonts w:cs="B Nazanin" w:hint="cs"/>
                <w:b/>
                <w:bCs/>
                <w:rtl/>
              </w:rPr>
              <w:t>ارزیابی</w:t>
            </w:r>
          </w:p>
        </w:tc>
      </w:tr>
      <w:tr w:rsidR="004558D9" w:rsidRPr="00513C1A" w:rsidTr="00B639A8">
        <w:trPr>
          <w:trHeight w:val="250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58D9" w:rsidRPr="0088332B" w:rsidRDefault="004558D9" w:rsidP="00F54F4F">
            <w:pPr>
              <w:jc w:val="center"/>
              <w:rPr>
                <w:rFonts w:cs="B Nazanin"/>
                <w:b/>
                <w:bCs/>
                <w:sz w:val="22"/>
                <w:rtl/>
              </w:rPr>
            </w:pPr>
          </w:p>
        </w:tc>
        <w:tc>
          <w:tcPr>
            <w:tcW w:w="5665" w:type="dxa"/>
            <w:gridSpan w:val="2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58D9" w:rsidRPr="00513C1A" w:rsidRDefault="004558D9" w:rsidP="00F54F4F">
            <w:pPr>
              <w:tabs>
                <w:tab w:val="right" w:pos="252"/>
              </w:tabs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58D9" w:rsidRPr="00752F9B" w:rsidRDefault="004558D9" w:rsidP="00F54F4F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امتیاز بند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58D9" w:rsidRPr="00752F9B" w:rsidRDefault="004558D9" w:rsidP="00F54F4F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امتیاز  خود ارزیابی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58D9" w:rsidRPr="00752F9B" w:rsidRDefault="004558D9" w:rsidP="00F54F4F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/>
                <w:b/>
                <w:bCs/>
                <w:rtl/>
              </w:rPr>
              <w:t>امت</w:t>
            </w:r>
            <w:r w:rsidRPr="00752F9B">
              <w:rPr>
                <w:rFonts w:cs="B Nazanin" w:hint="cs"/>
                <w:b/>
                <w:bCs/>
                <w:rtl/>
              </w:rPr>
              <w:t>ی</w:t>
            </w:r>
            <w:r w:rsidRPr="00752F9B">
              <w:rPr>
                <w:rFonts w:cs="B Nazanin" w:hint="eastAsia"/>
                <w:b/>
                <w:bCs/>
                <w:rtl/>
              </w:rPr>
              <w:t>از</w:t>
            </w:r>
            <w:r w:rsidRPr="00752F9B">
              <w:rPr>
                <w:rFonts w:cs="B Nazanin"/>
                <w:b/>
                <w:bCs/>
                <w:rtl/>
              </w:rPr>
              <w:t xml:space="preserve"> حوزه نظارت</w:t>
            </w:r>
            <w:r w:rsidRPr="00752F9B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58D9" w:rsidRPr="00752F9B" w:rsidRDefault="004558D9" w:rsidP="00F54F4F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ملاحظات</w:t>
            </w:r>
          </w:p>
        </w:tc>
      </w:tr>
      <w:tr w:rsidR="00297A04" w:rsidRPr="00513C1A" w:rsidTr="00B639A8">
        <w:trPr>
          <w:trHeight w:val="516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97A04" w:rsidRPr="00297A04" w:rsidRDefault="00297A04" w:rsidP="00297A04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8- سقف</w:t>
            </w:r>
          </w:p>
          <w:p w:rsidR="00297A04" w:rsidRPr="00513C1A" w:rsidRDefault="00297A04" w:rsidP="00297A04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امتیاز=</w:t>
            </w:r>
            <w:r>
              <w:rPr>
                <w:rFonts w:cs="B Nazanin" w:hint="cs"/>
                <w:sz w:val="24"/>
                <w:szCs w:val="22"/>
                <w:rtl/>
              </w:rPr>
              <w:t>7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</w:tcBorders>
            <w:vAlign w:val="center"/>
          </w:tcPr>
          <w:p w:rsidR="00297A04" w:rsidRPr="00931A53" w:rsidRDefault="00297A04" w:rsidP="00B24723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1-استفاده از سقف کاذب در سالن های تولید در صورتیکه کارخانه سوله است.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931A53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552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bottom w:val="single" w:sz="12" w:space="0" w:color="auto"/>
            </w:tcBorders>
            <w:vAlign w:val="center"/>
          </w:tcPr>
          <w:p w:rsidR="00297A04" w:rsidRPr="00931A53" w:rsidRDefault="00297A04" w:rsidP="00297A04">
            <w:pPr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2-جنس مقاوم، صاف و با قابلیت نظافت آسان در قسمتهای تولید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931A53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3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552"/>
        </w:trPr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bottom w:val="single" w:sz="12" w:space="0" w:color="auto"/>
            </w:tcBorders>
            <w:vAlign w:val="center"/>
          </w:tcPr>
          <w:p w:rsidR="00297A04" w:rsidRPr="00931A53" w:rsidRDefault="00297A04" w:rsidP="00297A04">
            <w:pPr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/>
                <w:sz w:val="24"/>
                <w:szCs w:val="22"/>
                <w:rtl/>
              </w:rPr>
              <w:t>2-جنس مقاوم، صاف و با قابل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ت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نظافت آسان در قسمتها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انبارها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931A53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7A04" w:rsidRPr="007419C5" w:rsidRDefault="00297A04" w:rsidP="00B24723">
            <w:pPr>
              <w:rPr>
                <w:rFonts w:cs="B Nazanin"/>
                <w:sz w:val="24"/>
                <w:szCs w:val="22"/>
                <w:highlight w:val="yellow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390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97A04" w:rsidRPr="00297A04" w:rsidRDefault="00297A04" w:rsidP="00297A04">
            <w:pPr>
              <w:pStyle w:val="ListParagraph"/>
              <w:numPr>
                <w:ilvl w:val="0"/>
                <w:numId w:val="32"/>
              </w:numPr>
              <w:ind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297A04">
              <w:rPr>
                <w:rFonts w:cs="B Nazanin" w:hint="cs"/>
                <w:sz w:val="24"/>
                <w:szCs w:val="22"/>
                <w:rtl/>
              </w:rPr>
              <w:t>آبروها</w:t>
            </w:r>
          </w:p>
          <w:p w:rsidR="00297A04" w:rsidRPr="00513C1A" w:rsidRDefault="00297A04" w:rsidP="004558D9">
            <w:pPr>
              <w:bidi w:val="0"/>
              <w:ind w:left="113" w:right="113"/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امتیاز =</w:t>
            </w:r>
            <w:r w:rsidR="007419C5">
              <w:rPr>
                <w:rFonts w:cs="B Nazanin" w:hint="cs"/>
                <w:sz w:val="24"/>
                <w:szCs w:val="22"/>
                <w:rtl/>
                <w:lang w:bidi="fa-IR"/>
              </w:rPr>
              <w:t>6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</w:tcBorders>
            <w:vAlign w:val="center"/>
          </w:tcPr>
          <w:p w:rsidR="00297A04" w:rsidRPr="00931A53" w:rsidRDefault="00297A04" w:rsidP="007419C5">
            <w:pPr>
              <w:ind w:left="38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1-طراحی آبروها با شیب مناسب برخلاف جریان کار</w:t>
            </w:r>
            <w:r w:rsidR="007419C5" w:rsidRPr="00931A53">
              <w:rPr>
                <w:rFonts w:cs="B Nazanin" w:hint="cs"/>
                <w:sz w:val="24"/>
                <w:szCs w:val="22"/>
                <w:rtl/>
              </w:rPr>
              <w:t xml:space="preserve"> و ب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ه نحوی که از تجمع آب در سالنهای تولید جلوگیری شود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931A53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585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297A04" w:rsidRPr="00931A53" w:rsidRDefault="00297A04" w:rsidP="00B24723">
            <w:pPr>
              <w:ind w:left="38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2-حفاظت مناسب ورود و خروجی آبروها برای جلوگیری از ورود جوندگان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297A04" w:rsidRPr="00931A53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551"/>
        </w:trPr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bottom w:val="single" w:sz="12" w:space="0" w:color="auto"/>
            </w:tcBorders>
            <w:vAlign w:val="center"/>
          </w:tcPr>
          <w:p w:rsidR="00297A04" w:rsidRPr="00931A53" w:rsidRDefault="00297A04" w:rsidP="007419C5">
            <w:pPr>
              <w:ind w:left="38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 xml:space="preserve">3-جنس مناسب </w:t>
            </w:r>
            <w:r w:rsidR="007419C5" w:rsidRPr="00931A53">
              <w:rPr>
                <w:rFonts w:cs="B Nazanin" w:hint="cs"/>
                <w:sz w:val="24"/>
                <w:szCs w:val="22"/>
                <w:rtl/>
              </w:rPr>
              <w:t xml:space="preserve">و مقاوم 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 xml:space="preserve">پوشش آبروها </w:t>
            </w:r>
            <w:r w:rsidR="007419C5" w:rsidRPr="00931A53">
              <w:rPr>
                <w:rFonts w:cs="B Nazanin" w:hint="cs"/>
                <w:sz w:val="24"/>
                <w:szCs w:val="22"/>
                <w:rtl/>
              </w:rPr>
              <w:t>با قابلیت جدا شدن و نظافت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931A53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634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97A04" w:rsidRPr="004558D9" w:rsidRDefault="00297A04" w:rsidP="004558D9">
            <w:pPr>
              <w:pStyle w:val="ListParagraph"/>
              <w:numPr>
                <w:ilvl w:val="0"/>
                <w:numId w:val="32"/>
              </w:numPr>
              <w:ind w:right="113"/>
              <w:jc w:val="center"/>
              <w:rPr>
                <w:rFonts w:cs="B Nazanin"/>
                <w:sz w:val="18"/>
                <w:szCs w:val="16"/>
                <w:rtl/>
              </w:rPr>
            </w:pPr>
            <w:r w:rsidRPr="004558D9">
              <w:rPr>
                <w:rFonts w:cs="B Nazanin" w:hint="cs"/>
                <w:sz w:val="18"/>
                <w:szCs w:val="16"/>
                <w:rtl/>
              </w:rPr>
              <w:t>روشنا</w:t>
            </w:r>
            <w:r w:rsidR="004558D9" w:rsidRPr="004558D9">
              <w:rPr>
                <w:rFonts w:cs="B Nazanin" w:hint="cs"/>
                <w:sz w:val="18"/>
                <w:szCs w:val="16"/>
                <w:rtl/>
              </w:rPr>
              <w:t>یی</w:t>
            </w:r>
          </w:p>
          <w:p w:rsidR="00297A04" w:rsidRPr="004558D9" w:rsidRDefault="00297A04" w:rsidP="004558D9">
            <w:pPr>
              <w:ind w:left="113" w:right="113"/>
              <w:jc w:val="center"/>
              <w:rPr>
                <w:rFonts w:cs="B Nazanin"/>
                <w:sz w:val="22"/>
                <w:rtl/>
              </w:rPr>
            </w:pPr>
            <w:r w:rsidRPr="004558D9">
              <w:rPr>
                <w:rFonts w:cs="B Nazanin" w:hint="cs"/>
                <w:sz w:val="18"/>
                <w:szCs w:val="16"/>
                <w:rtl/>
              </w:rPr>
              <w:t>امتیاز=</w:t>
            </w:r>
            <w:r w:rsidRPr="004558D9">
              <w:rPr>
                <w:rFonts w:cs="B Nazanin" w:hint="cs"/>
                <w:sz w:val="22"/>
                <w:rtl/>
              </w:rPr>
              <w:t>3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</w:tcBorders>
            <w:vAlign w:val="center"/>
          </w:tcPr>
          <w:p w:rsidR="00297A04" w:rsidRPr="00931A53" w:rsidRDefault="00297A04" w:rsidP="00B24723">
            <w:pPr>
              <w:ind w:left="38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 xml:space="preserve">1-کفایت میزان روشنایی مناسب قسمتهای حساس در سالن تولید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931A53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703"/>
        </w:trPr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bottom w:val="single" w:sz="12" w:space="0" w:color="auto"/>
            </w:tcBorders>
            <w:vAlign w:val="center"/>
          </w:tcPr>
          <w:p w:rsidR="00297A04" w:rsidRPr="00931A53" w:rsidRDefault="00297A04" w:rsidP="00B24723">
            <w:pPr>
              <w:ind w:left="38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2-پوشش نشکن برای لامپها و قابلیت نظافت آسان</w:t>
            </w:r>
            <w:r w:rsidR="007419C5" w:rsidRPr="00931A53">
              <w:rPr>
                <w:rFonts w:cs="B Nazanin" w:hint="cs"/>
                <w:sz w:val="24"/>
                <w:szCs w:val="22"/>
                <w:rtl/>
              </w:rPr>
              <w:t xml:space="preserve"> در اماکن برحسب ضرورت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931A53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1098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97A04" w:rsidRPr="007419C5" w:rsidRDefault="00297A04" w:rsidP="007419C5">
            <w:pPr>
              <w:pStyle w:val="ListParagraph"/>
              <w:numPr>
                <w:ilvl w:val="0"/>
                <w:numId w:val="32"/>
              </w:numPr>
              <w:ind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7419C5">
              <w:rPr>
                <w:rFonts w:cs="B Nazanin" w:hint="cs"/>
                <w:sz w:val="24"/>
                <w:szCs w:val="22"/>
                <w:rtl/>
              </w:rPr>
              <w:t>تهویه</w:t>
            </w:r>
          </w:p>
          <w:p w:rsidR="00297A04" w:rsidRPr="00513C1A" w:rsidRDefault="00297A04" w:rsidP="00B24723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امتیاز =</w:t>
            </w:r>
            <w:r>
              <w:rPr>
                <w:rFonts w:cs="B Nazanin" w:hint="cs"/>
                <w:sz w:val="24"/>
                <w:szCs w:val="22"/>
                <w:rtl/>
              </w:rPr>
              <w:t>6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</w:tcBorders>
            <w:vAlign w:val="center"/>
          </w:tcPr>
          <w:p w:rsidR="00297A04" w:rsidRPr="00513C1A" w:rsidRDefault="00297A04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1-نصب هواکش و تهویه قوی متناسب با ظرفیت تولید در قسمتهایی از سالن تولید که فرآوری همراه با ایجاد گرد وغبار بوده و یا تراکم بخار آب وجود دارد به نحوی که جریان هوا از سمت پاک به ناپاک باشد.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762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297A04" w:rsidRPr="00513C1A" w:rsidRDefault="00297A04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2-مجهز بودن دریچه تهویه یا هواکش به توری از جنس مناسب و با قابلیت نظافت آسان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97A04" w:rsidRPr="00513C1A" w:rsidTr="00B639A8">
        <w:trPr>
          <w:trHeight w:val="1226"/>
        </w:trPr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bottom w:val="single" w:sz="12" w:space="0" w:color="auto"/>
            </w:tcBorders>
            <w:vAlign w:val="center"/>
          </w:tcPr>
          <w:p w:rsidR="00297A04" w:rsidRPr="00513C1A" w:rsidRDefault="00297A04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3-ایجاد تمهیدات لازم </w:t>
            </w:r>
            <w:r>
              <w:rPr>
                <w:rFonts w:cs="B Nazanin" w:hint="cs"/>
                <w:sz w:val="24"/>
                <w:szCs w:val="22"/>
                <w:rtl/>
              </w:rPr>
              <w:t xml:space="preserve">(نظیر </w:t>
            </w: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ایجاد فشار مثبت با نصب هواساز)به منظور تامین هوای پاک در قسمتهای از فرآوری که به علت حساسیت فرآورده احتمال انتقال آلودگی از محیط وجود دارد </w:t>
            </w:r>
            <w:r>
              <w:rPr>
                <w:rFonts w:cs="B Nazanin" w:hint="cs"/>
                <w:sz w:val="24"/>
                <w:szCs w:val="22"/>
                <w:rtl/>
              </w:rPr>
              <w:t>(به ویژه در جایی که دما و رطوبت کنترل می شوند)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297A04" w:rsidRPr="00513C1A" w:rsidRDefault="00297A04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97A04" w:rsidRPr="00513C1A" w:rsidRDefault="00297A04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419C5" w:rsidRPr="00513C1A" w:rsidTr="00B639A8">
        <w:trPr>
          <w:trHeight w:val="745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419C5" w:rsidRPr="001402EF" w:rsidRDefault="007419C5" w:rsidP="00EA1BAB">
            <w:pPr>
              <w:pStyle w:val="ListParagraph"/>
              <w:numPr>
                <w:ilvl w:val="0"/>
                <w:numId w:val="32"/>
              </w:numPr>
              <w:ind w:right="113"/>
              <w:rPr>
                <w:rFonts w:cs="B Nazanin"/>
                <w:sz w:val="14"/>
                <w:szCs w:val="14"/>
                <w:rtl/>
              </w:rPr>
            </w:pPr>
            <w:r w:rsidRPr="001402EF">
              <w:rPr>
                <w:rFonts w:cs="B Nazanin" w:hint="cs"/>
                <w:sz w:val="14"/>
                <w:szCs w:val="14"/>
                <w:rtl/>
              </w:rPr>
              <w:t>تصفیه فاضلاب</w:t>
            </w:r>
          </w:p>
          <w:p w:rsidR="007419C5" w:rsidRPr="00513C1A" w:rsidRDefault="007419C5" w:rsidP="00B24723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1402EF">
              <w:rPr>
                <w:rFonts w:cs="B Nazanin" w:hint="cs"/>
                <w:sz w:val="16"/>
                <w:szCs w:val="16"/>
                <w:rtl/>
              </w:rPr>
              <w:t>امتیاز=5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19C5" w:rsidRPr="00931A53" w:rsidRDefault="007419C5" w:rsidP="00CB17F9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 xml:space="preserve">1-وجود سیستم تصفیه فاضلاب با کارایی مناسب و رعایت استانداردهای ملی در مورد فاضلاب ها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419C5" w:rsidRPr="00931A53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7419C5" w:rsidRPr="00513C1A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7419C5" w:rsidRPr="00513C1A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19C5" w:rsidRPr="00513C1A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419C5" w:rsidRPr="00513C1A" w:rsidTr="00B639A8">
        <w:trPr>
          <w:trHeight w:val="829"/>
        </w:trPr>
        <w:tc>
          <w:tcPr>
            <w:tcW w:w="71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419C5" w:rsidRPr="00513C1A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419C5" w:rsidRPr="00513C1A" w:rsidRDefault="007419C5" w:rsidP="007419C5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2-جمع آوری مطلوب و خروج کامل فاضلاب از کارخانه در صورت عدم وجود سیستم تصفیه طبق برنامه معین 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419C5" w:rsidRPr="00513C1A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7419C5" w:rsidRPr="00513C1A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7419C5" w:rsidRPr="00513C1A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419C5" w:rsidRPr="00513C1A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4558D9" w:rsidRPr="00513C1A" w:rsidTr="00B639A8">
        <w:trPr>
          <w:trHeight w:val="328"/>
        </w:trPr>
        <w:tc>
          <w:tcPr>
            <w:tcW w:w="71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558D9" w:rsidRPr="0088332B" w:rsidRDefault="004558D9" w:rsidP="00F54F4F">
            <w:pPr>
              <w:jc w:val="center"/>
              <w:rPr>
                <w:rFonts w:cs="B Nazanin"/>
                <w:b/>
                <w:bCs/>
                <w:sz w:val="22"/>
                <w:rtl/>
              </w:rPr>
            </w:pPr>
            <w:r w:rsidRPr="0088332B">
              <w:rPr>
                <w:rFonts w:cs="B Nazanin"/>
                <w:b/>
                <w:bCs/>
                <w:sz w:val="22"/>
                <w:rtl/>
              </w:rPr>
              <w:lastRenderedPageBreak/>
              <w:t xml:space="preserve">مورد </w:t>
            </w:r>
            <w:r w:rsidR="00752F9B">
              <w:rPr>
                <w:rFonts w:cs="B Nazanin"/>
                <w:b/>
                <w:bCs/>
                <w:sz w:val="22"/>
                <w:rtl/>
              </w:rPr>
              <w:t>ارزیابی</w:t>
            </w:r>
          </w:p>
        </w:tc>
        <w:tc>
          <w:tcPr>
            <w:tcW w:w="566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558D9" w:rsidRPr="00513C1A" w:rsidRDefault="004558D9" w:rsidP="00F54F4F">
            <w:pPr>
              <w:tabs>
                <w:tab w:val="right" w:pos="252"/>
              </w:tabs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b/>
                <w:bCs/>
                <w:sz w:val="24"/>
                <w:szCs w:val="22"/>
                <w:rtl/>
              </w:rPr>
              <w:t xml:space="preserve">محل </w:t>
            </w:r>
            <w:r w:rsidR="00752F9B">
              <w:rPr>
                <w:rFonts w:cs="B Nazanin" w:hint="cs"/>
                <w:b/>
                <w:bCs/>
                <w:sz w:val="24"/>
                <w:szCs w:val="22"/>
                <w:rtl/>
              </w:rPr>
              <w:t>ارزیابی</w:t>
            </w:r>
          </w:p>
        </w:tc>
        <w:tc>
          <w:tcPr>
            <w:tcW w:w="4395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58D9" w:rsidRPr="00752F9B" w:rsidRDefault="004558D9" w:rsidP="00F54F4F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 xml:space="preserve">نظریه </w:t>
            </w:r>
            <w:r w:rsidR="00752F9B">
              <w:rPr>
                <w:rFonts w:cs="B Nazanin" w:hint="cs"/>
                <w:b/>
                <w:bCs/>
                <w:rtl/>
              </w:rPr>
              <w:t>ارزیابی</w:t>
            </w:r>
          </w:p>
        </w:tc>
      </w:tr>
      <w:tr w:rsidR="004558D9" w:rsidRPr="00513C1A" w:rsidTr="00B639A8">
        <w:trPr>
          <w:trHeight w:val="327"/>
        </w:trPr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558D9" w:rsidRPr="00513C1A" w:rsidRDefault="004558D9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558D9" w:rsidRPr="00513C1A" w:rsidRDefault="004558D9" w:rsidP="007419C5">
            <w:pPr>
              <w:jc w:val="both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58D9" w:rsidRPr="00752F9B" w:rsidRDefault="004558D9" w:rsidP="00B24723">
            <w:pPr>
              <w:rPr>
                <w:rFonts w:cs="B Nazanin"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امتیاز بند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58D9" w:rsidRPr="00752F9B" w:rsidRDefault="004558D9" w:rsidP="00F54F4F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امتیاز  خود ارزیابی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58D9" w:rsidRPr="00752F9B" w:rsidRDefault="004558D9" w:rsidP="00F54F4F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/>
                <w:b/>
                <w:bCs/>
                <w:rtl/>
              </w:rPr>
              <w:t>امت</w:t>
            </w:r>
            <w:r w:rsidRPr="00752F9B">
              <w:rPr>
                <w:rFonts w:cs="B Nazanin" w:hint="cs"/>
                <w:b/>
                <w:bCs/>
                <w:rtl/>
              </w:rPr>
              <w:t>ی</w:t>
            </w:r>
            <w:r w:rsidRPr="00752F9B">
              <w:rPr>
                <w:rFonts w:cs="B Nazanin" w:hint="eastAsia"/>
                <w:b/>
                <w:bCs/>
                <w:rtl/>
              </w:rPr>
              <w:t>از</w:t>
            </w:r>
            <w:r w:rsidRPr="00752F9B">
              <w:rPr>
                <w:rFonts w:cs="B Nazanin"/>
                <w:b/>
                <w:bCs/>
                <w:rtl/>
              </w:rPr>
              <w:t xml:space="preserve"> حوزه نظارت</w:t>
            </w:r>
            <w:r w:rsidRPr="00752F9B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58D9" w:rsidRPr="00752F9B" w:rsidRDefault="004558D9" w:rsidP="00F54F4F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ملاحظات</w:t>
            </w:r>
          </w:p>
        </w:tc>
      </w:tr>
      <w:tr w:rsidR="007419C5" w:rsidRPr="00F048DC" w:rsidTr="00B639A8">
        <w:trPr>
          <w:trHeight w:val="566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419C5" w:rsidRPr="007419C5" w:rsidRDefault="007419C5" w:rsidP="007419C5">
            <w:pPr>
              <w:pStyle w:val="ListParagraph"/>
              <w:numPr>
                <w:ilvl w:val="0"/>
                <w:numId w:val="32"/>
              </w:numPr>
              <w:ind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7419C5">
              <w:rPr>
                <w:rFonts w:cs="B Nazanin" w:hint="cs"/>
                <w:sz w:val="24"/>
                <w:szCs w:val="22"/>
                <w:rtl/>
              </w:rPr>
              <w:t>تصفیه آب</w:t>
            </w:r>
          </w:p>
          <w:p w:rsidR="007419C5" w:rsidRPr="00F048DC" w:rsidRDefault="007419C5" w:rsidP="00B24723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امتیاز=6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</w:tcBorders>
            <w:vAlign w:val="center"/>
          </w:tcPr>
          <w:p w:rsidR="007419C5" w:rsidRPr="00513C1A" w:rsidRDefault="007419C5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1-نصب تجهیزات تصفیه آب </w:t>
            </w:r>
            <w:r>
              <w:rPr>
                <w:rFonts w:cs="B Nazanin" w:hint="cs"/>
                <w:sz w:val="24"/>
                <w:szCs w:val="22"/>
                <w:rtl/>
              </w:rPr>
              <w:t>(</w:t>
            </w:r>
            <w:r w:rsidRPr="00513C1A">
              <w:rPr>
                <w:rFonts w:cs="B Nazanin" w:hint="cs"/>
                <w:sz w:val="24"/>
                <w:szCs w:val="22"/>
                <w:rtl/>
              </w:rPr>
              <w:t>نظیر کلریناتور، سختی گیر،</w:t>
            </w:r>
            <w:r w:rsidRPr="00513C1A">
              <w:rPr>
                <w:rFonts w:cs="B Nazanin"/>
                <w:sz w:val="24"/>
                <w:szCs w:val="22"/>
              </w:rPr>
              <w:t>UV</w:t>
            </w:r>
            <w:r w:rsidRPr="00513C1A">
              <w:rPr>
                <w:rFonts w:cs="B Nazanin" w:hint="cs"/>
                <w:sz w:val="24"/>
                <w:szCs w:val="22"/>
                <w:rtl/>
                <w:lang w:bidi="fa-IR"/>
              </w:rPr>
              <w:t xml:space="preserve"> و یا </w:t>
            </w:r>
            <w:r w:rsidRPr="00513C1A">
              <w:rPr>
                <w:rFonts w:cs="B Nazanin"/>
                <w:sz w:val="24"/>
                <w:szCs w:val="22"/>
                <w:lang w:bidi="fa-IR"/>
              </w:rPr>
              <w:t>RO</w:t>
            </w:r>
            <w:r w:rsidRPr="00513C1A">
              <w:rPr>
                <w:rFonts w:cs="B Nazanin" w:hint="cs"/>
                <w:sz w:val="24"/>
                <w:szCs w:val="22"/>
                <w:rtl/>
                <w:lang w:bidi="fa-IR"/>
              </w:rPr>
              <w:t xml:space="preserve"> در صورت استفاده از آب غیر آشامیدنی</w:t>
            </w:r>
            <w:r>
              <w:rPr>
                <w:rFonts w:cs="B Nazanin" w:hint="cs"/>
                <w:sz w:val="24"/>
                <w:szCs w:val="22"/>
                <w:rtl/>
              </w:rPr>
              <w:t xml:space="preserve"> و سوابق پایش آن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419C5" w:rsidRPr="00F048DC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7419C5" w:rsidRPr="00F048DC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7419C5" w:rsidRPr="00F048DC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7419C5" w:rsidRPr="00F048DC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419C5" w:rsidRPr="00F048DC" w:rsidTr="00B639A8">
        <w:trPr>
          <w:trHeight w:val="818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419C5" w:rsidRPr="00F048DC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7419C5" w:rsidRPr="00513C1A" w:rsidRDefault="007419C5" w:rsidP="007419C5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 xml:space="preserve">2-تطبیق 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 xml:space="preserve">ویژگیهای آب </w:t>
            </w:r>
            <w:r w:rsidRPr="00931A53">
              <w:rPr>
                <w:rFonts w:cs="B Nazanin" w:hint="cs"/>
                <w:sz w:val="24"/>
                <w:szCs w:val="22"/>
                <w:rtl/>
                <w:lang w:bidi="fa-IR"/>
              </w:rPr>
              <w:t>مصرفی،یخ و بخار</w:t>
            </w:r>
            <w:r w:rsidRPr="00513C1A">
              <w:rPr>
                <w:rFonts w:cs="B Nazanin" w:hint="cs"/>
                <w:sz w:val="24"/>
                <w:szCs w:val="22"/>
                <w:rtl/>
                <w:lang w:bidi="fa-IR"/>
              </w:rPr>
              <w:t xml:space="preserve"> آب </w:t>
            </w: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مورد استفاده با ویژگی های میکروبی و شیمیایی آب آشامیدنی </w:t>
            </w:r>
            <w:r>
              <w:rPr>
                <w:rFonts w:cs="B Nazanin" w:hint="cs"/>
                <w:sz w:val="24"/>
                <w:szCs w:val="22"/>
                <w:rtl/>
              </w:rPr>
              <w:t>مطابق با استانداردهای ملی مرتبط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7419C5" w:rsidRPr="00F048DC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419C5" w:rsidRPr="00F048DC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7419C5" w:rsidRPr="00F048DC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19C5" w:rsidRPr="00F048DC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419C5" w:rsidRPr="00F048DC" w:rsidTr="00B639A8">
        <w:trPr>
          <w:trHeight w:val="681"/>
        </w:trPr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7419C5" w:rsidRPr="00F048DC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bottom w:val="single" w:sz="12" w:space="0" w:color="auto"/>
            </w:tcBorders>
            <w:vAlign w:val="center"/>
          </w:tcPr>
          <w:p w:rsidR="007419C5" w:rsidRPr="00513C1A" w:rsidRDefault="007419C5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3-وجود نقشه لوله کشی و انشعابات آن و یا رنگ آمیزی یا علامت گذاری و شماره گذاری  لوله های آب آشامیدنی از آب غیر آشامیدنی جهت شناسایی 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419C5" w:rsidRPr="00F048DC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7419C5" w:rsidRPr="00F048DC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7419C5" w:rsidRPr="00F048DC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7419C5" w:rsidRPr="00F048DC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419C5" w:rsidRPr="00513C1A" w:rsidTr="00B639A8">
        <w:trPr>
          <w:trHeight w:val="873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419C5" w:rsidRPr="007419C5" w:rsidRDefault="007419C5" w:rsidP="007419C5">
            <w:pPr>
              <w:pStyle w:val="ListParagraph"/>
              <w:numPr>
                <w:ilvl w:val="0"/>
                <w:numId w:val="32"/>
              </w:numPr>
              <w:ind w:right="113"/>
              <w:jc w:val="center"/>
              <w:rPr>
                <w:rFonts w:cs="B Nazanin"/>
                <w:rtl/>
              </w:rPr>
            </w:pPr>
            <w:r w:rsidRPr="007419C5">
              <w:rPr>
                <w:rFonts w:cs="B Nazanin" w:hint="cs"/>
                <w:szCs w:val="18"/>
                <w:rtl/>
              </w:rPr>
              <w:t>سرویسهای بهداشتی</w:t>
            </w:r>
          </w:p>
          <w:p w:rsidR="007419C5" w:rsidRPr="00513C1A" w:rsidRDefault="007419C5" w:rsidP="002F3D3F">
            <w:pPr>
              <w:bidi w:val="0"/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امتیاز=</w:t>
            </w:r>
            <w:r>
              <w:rPr>
                <w:rFonts w:cs="B Nazanin" w:hint="cs"/>
                <w:sz w:val="24"/>
                <w:szCs w:val="22"/>
                <w:rtl/>
              </w:rPr>
              <w:t>9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</w:tcBorders>
            <w:vAlign w:val="center"/>
          </w:tcPr>
          <w:p w:rsidR="007419C5" w:rsidRPr="00513C1A" w:rsidRDefault="007419C5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1-رعایت فاصله مناسب سرویس های بهداشتی و ارتباط غیر مستقیم از قسمتهای مرتبط با تولید برای جلوگیری از آلودگی ثانویه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419C5" w:rsidRPr="00513C1A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7419C5" w:rsidRPr="00513C1A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7419C5" w:rsidRPr="00513C1A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7419C5" w:rsidRPr="00513C1A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419C5" w:rsidRPr="00513C1A" w:rsidTr="00B639A8">
        <w:trPr>
          <w:trHeight w:val="874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419C5" w:rsidRPr="00513C1A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7419C5" w:rsidRPr="00513C1A" w:rsidRDefault="007419C5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2-مجهز بودن دستشویی ها به صابون مایع، حوله یکبار مصرف و ماده ضد عفونی دستها و شیرهای آب خودکار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7419C5" w:rsidRPr="00513C1A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419C5" w:rsidRPr="00513C1A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7419C5" w:rsidRPr="00513C1A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19C5" w:rsidRPr="00513C1A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419C5" w:rsidRPr="00513C1A" w:rsidTr="00B639A8">
        <w:trPr>
          <w:trHeight w:val="501"/>
        </w:trPr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7419C5" w:rsidRPr="00513C1A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bottom w:val="single" w:sz="12" w:space="0" w:color="auto"/>
            </w:tcBorders>
            <w:vAlign w:val="center"/>
          </w:tcPr>
          <w:p w:rsidR="007419C5" w:rsidRPr="00513C1A" w:rsidRDefault="007419C5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3-نصب تهویه کارآمد و دارای توری و فلاش تانک در توالت ها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419C5" w:rsidRPr="00513C1A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3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7419C5" w:rsidRPr="00513C1A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7419C5" w:rsidRPr="00513C1A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7419C5" w:rsidRPr="00513C1A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3E3F8D" w:rsidRPr="00513C1A" w:rsidTr="00B639A8">
        <w:trPr>
          <w:trHeight w:val="402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E3F8D" w:rsidRPr="003E3F8D" w:rsidRDefault="003E3F8D" w:rsidP="003E3F8D">
            <w:pPr>
              <w:ind w:left="83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15</w:t>
            </w:r>
            <w:r w:rsidRPr="003E3F8D">
              <w:rPr>
                <w:rFonts w:cs="B Nazanin" w:hint="cs"/>
                <w:sz w:val="24"/>
                <w:szCs w:val="22"/>
                <w:rtl/>
              </w:rPr>
              <w:t>- بهداشت فردی</w:t>
            </w:r>
          </w:p>
          <w:p w:rsidR="003E3F8D" w:rsidRPr="00513C1A" w:rsidRDefault="003E3F8D" w:rsidP="003E3F8D">
            <w:pPr>
              <w:bidi w:val="0"/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امتیاز=10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</w:tcBorders>
            <w:vAlign w:val="center"/>
          </w:tcPr>
          <w:p w:rsidR="003E3F8D" w:rsidRPr="00513C1A" w:rsidRDefault="003E3F8D" w:rsidP="00F54F4F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1-وجود سوابق کنترل بهداشت </w:t>
            </w:r>
            <w:r>
              <w:rPr>
                <w:rFonts w:cs="B Nazanin" w:hint="cs"/>
                <w:sz w:val="24"/>
                <w:szCs w:val="22"/>
                <w:rtl/>
              </w:rPr>
              <w:t>فردی نظیر</w:t>
            </w:r>
            <w:r w:rsidRPr="00513C1A">
              <w:rPr>
                <w:rFonts w:cs="B Nazanin" w:hint="cs"/>
                <w:sz w:val="24"/>
                <w:szCs w:val="22"/>
                <w:rtl/>
              </w:rPr>
              <w:t>ناخن ها، حلق و بینی کارگران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E3F8D" w:rsidRPr="00513C1A" w:rsidRDefault="003E3F8D" w:rsidP="00F54F4F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3E3F8D" w:rsidRPr="00513C1A" w:rsidRDefault="003E3F8D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3E3F8D" w:rsidRPr="00513C1A" w:rsidRDefault="003E3F8D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3E3F8D" w:rsidRPr="00513C1A" w:rsidRDefault="003E3F8D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3E3F8D" w:rsidRPr="00513C1A" w:rsidTr="00B639A8">
        <w:trPr>
          <w:trHeight w:val="834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E3F8D" w:rsidRPr="00513C1A" w:rsidRDefault="003E3F8D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3E3F8D" w:rsidRPr="00513C1A" w:rsidRDefault="003E3F8D" w:rsidP="00F54F4F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2-وجود </w:t>
            </w:r>
            <w:r>
              <w:rPr>
                <w:rFonts w:cs="B Nazanin" w:hint="cs"/>
                <w:sz w:val="24"/>
                <w:szCs w:val="22"/>
                <w:rtl/>
              </w:rPr>
              <w:t>دستورالعمل</w:t>
            </w: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 و سوابق معاینه بهداشتی معتبر برای کارگران و انجام معاینه پزشکی مجدد برای کارگران بیمار پس از بهبودی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3E3F8D" w:rsidRPr="00513C1A" w:rsidRDefault="003E3F8D" w:rsidP="00F54F4F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E3F8D" w:rsidRPr="00513C1A" w:rsidRDefault="003E3F8D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3E3F8D" w:rsidRPr="00513C1A" w:rsidRDefault="003E3F8D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E3F8D" w:rsidRPr="00513C1A" w:rsidRDefault="003E3F8D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3E3F8D" w:rsidRPr="00513C1A" w:rsidTr="00B639A8">
        <w:trPr>
          <w:trHeight w:val="641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E3F8D" w:rsidRPr="00513C1A" w:rsidRDefault="003E3F8D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3E3F8D" w:rsidRPr="00513C1A" w:rsidRDefault="003E3F8D" w:rsidP="00F54F4F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3-استفاده کارگران از کلاه و لباس مناسب و تمیز، چکمه یا کفش مخصوص و ماسک 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3E3F8D" w:rsidRPr="00513C1A" w:rsidRDefault="003E3F8D" w:rsidP="00F54F4F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E3F8D" w:rsidRPr="00513C1A" w:rsidRDefault="003E3F8D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3E3F8D" w:rsidRPr="00513C1A" w:rsidRDefault="003E3F8D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E3F8D" w:rsidRPr="00513C1A" w:rsidRDefault="003E3F8D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3E3F8D" w:rsidRPr="00513C1A" w:rsidTr="00B639A8">
        <w:trPr>
          <w:trHeight w:val="402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E3F8D" w:rsidRPr="00513C1A" w:rsidRDefault="003E3F8D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3E3F8D" w:rsidRPr="00931A53" w:rsidRDefault="003E3F8D" w:rsidP="00F54F4F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4-استفاده کارگران بخشهای مختلف تولید، انبار، آزمایشگاه از لباس های متفاوت به منظور شناسایی آنان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3E3F8D" w:rsidRPr="00513C1A" w:rsidRDefault="003E3F8D" w:rsidP="00F54F4F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E3F8D" w:rsidRPr="00513C1A" w:rsidRDefault="003E3F8D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3E3F8D" w:rsidRPr="00513C1A" w:rsidRDefault="003E3F8D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E3F8D" w:rsidRPr="00513C1A" w:rsidRDefault="003E3F8D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B639A8" w:rsidRPr="00513C1A" w:rsidTr="00B639A8">
        <w:trPr>
          <w:trHeight w:val="500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639A8" w:rsidRPr="00513C1A" w:rsidRDefault="00B639A8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B639A8" w:rsidRPr="00931A53" w:rsidRDefault="00B639A8" w:rsidP="00F54F4F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5-دارا بودن دستورالعملی در خصوص رعایت اصول بهداشت فردی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B639A8" w:rsidRPr="00513C1A" w:rsidRDefault="00B639A8" w:rsidP="00F54F4F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639A8" w:rsidRPr="00513C1A" w:rsidRDefault="00B639A8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B639A8" w:rsidRPr="00513C1A" w:rsidRDefault="00B639A8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639A8" w:rsidRPr="00513C1A" w:rsidRDefault="00B639A8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B639A8" w:rsidRPr="00513C1A" w:rsidTr="00B639A8">
        <w:trPr>
          <w:trHeight w:val="978"/>
        </w:trPr>
        <w:tc>
          <w:tcPr>
            <w:tcW w:w="7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639A8" w:rsidRPr="00513C1A" w:rsidRDefault="00B639A8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B639A8" w:rsidRPr="00931A53" w:rsidRDefault="00B639A8" w:rsidP="00F54F4F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6-الزام کارگران به عدم استفاده از زیورآلات مانند ساعت، انگشتر و غیره در قسمتهای مرتبط با تولید دارا بودن </w:t>
            </w:r>
            <w:r>
              <w:rPr>
                <w:rFonts w:cs="B Nazanin" w:hint="cs"/>
                <w:sz w:val="24"/>
                <w:szCs w:val="22"/>
                <w:rtl/>
              </w:rPr>
              <w:t>دستورالعمل</w:t>
            </w: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 عدم استفاده از زیور آلات در قسمتهای مرتبط با تولید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B639A8" w:rsidRPr="00513C1A" w:rsidRDefault="00B639A8" w:rsidP="00F54F4F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639A8" w:rsidRPr="00513C1A" w:rsidRDefault="00B639A8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B639A8" w:rsidRPr="00513C1A" w:rsidRDefault="00B639A8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639A8" w:rsidRPr="00513C1A" w:rsidRDefault="00B639A8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3E3F8D" w:rsidRPr="00513C1A" w:rsidTr="00B639A8">
        <w:trPr>
          <w:trHeight w:val="302"/>
        </w:trPr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E3F8D" w:rsidRPr="00513C1A" w:rsidRDefault="003E3F8D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bottom w:val="single" w:sz="12" w:space="0" w:color="auto"/>
            </w:tcBorders>
            <w:vAlign w:val="center"/>
          </w:tcPr>
          <w:p w:rsidR="003E3F8D" w:rsidRPr="00513C1A" w:rsidRDefault="003E3F8D" w:rsidP="00F54F4F">
            <w:pPr>
              <w:ind w:left="38"/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7- 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اعلام سریع کارگران در زمان ابتلا به بیمارهای نظیر تیفوئید، یرقان، اسهال، استفراغ، تب، گلو درد همراه با تب، زخمهای عفونی قابل رویت پوست و ترشحات چشم، گوش و بینی یا هرگونه بیماری مسری و عدم حضور آنان تا بهبودی کامل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E3F8D" w:rsidRPr="00513C1A" w:rsidRDefault="003E3F8D" w:rsidP="00F54F4F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3E3F8D" w:rsidRPr="00513C1A" w:rsidRDefault="003E3F8D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3E3F8D" w:rsidRPr="00513C1A" w:rsidRDefault="003E3F8D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3E3F8D" w:rsidRPr="00513C1A" w:rsidRDefault="003E3F8D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202108" w:rsidRPr="00513C1A" w:rsidTr="00B639A8">
        <w:trPr>
          <w:trHeight w:val="345"/>
        </w:trPr>
        <w:tc>
          <w:tcPr>
            <w:tcW w:w="84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202108" w:rsidRPr="00F048DC" w:rsidRDefault="00202108" w:rsidP="00B24723">
            <w:pPr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F048DC">
              <w:rPr>
                <w:rFonts w:cs="B Nazanin" w:hint="cs"/>
                <w:b/>
                <w:bCs/>
                <w:sz w:val="24"/>
                <w:szCs w:val="22"/>
                <w:rtl/>
              </w:rPr>
              <w:lastRenderedPageBreak/>
              <w:t xml:space="preserve">مورد </w:t>
            </w:r>
            <w:r w:rsidR="00752F9B">
              <w:rPr>
                <w:rFonts w:cs="B Nazanin" w:hint="cs"/>
                <w:b/>
                <w:bCs/>
                <w:sz w:val="24"/>
                <w:szCs w:val="22"/>
                <w:rtl/>
              </w:rPr>
              <w:t>ارزیابی</w:t>
            </w:r>
          </w:p>
        </w:tc>
        <w:tc>
          <w:tcPr>
            <w:tcW w:w="5665" w:type="dxa"/>
            <w:gridSpan w:val="2"/>
            <w:vMerge w:val="restart"/>
            <w:shd w:val="clear" w:color="auto" w:fill="F2F2F2"/>
            <w:vAlign w:val="center"/>
          </w:tcPr>
          <w:p w:rsidR="00202108" w:rsidRPr="00F048DC" w:rsidRDefault="00202108" w:rsidP="00B24723">
            <w:pPr>
              <w:tabs>
                <w:tab w:val="right" w:pos="252"/>
              </w:tabs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F048DC">
              <w:rPr>
                <w:rFonts w:cs="B Nazanin" w:hint="cs"/>
                <w:b/>
                <w:bCs/>
                <w:sz w:val="24"/>
                <w:szCs w:val="22"/>
                <w:rtl/>
              </w:rPr>
              <w:t xml:space="preserve">محل </w:t>
            </w:r>
            <w:r w:rsidR="00752F9B">
              <w:rPr>
                <w:rFonts w:cs="B Nazanin" w:hint="cs"/>
                <w:b/>
                <w:bCs/>
                <w:sz w:val="24"/>
                <w:szCs w:val="22"/>
                <w:rtl/>
              </w:rPr>
              <w:t>ارزیابی</w:t>
            </w:r>
          </w:p>
        </w:tc>
        <w:tc>
          <w:tcPr>
            <w:tcW w:w="4260" w:type="dxa"/>
            <w:gridSpan w:val="6"/>
            <w:shd w:val="clear" w:color="auto" w:fill="F2F2F2"/>
            <w:vAlign w:val="center"/>
          </w:tcPr>
          <w:p w:rsidR="00202108" w:rsidRPr="00752F9B" w:rsidRDefault="00202108" w:rsidP="00B24723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 xml:space="preserve">نظریه </w:t>
            </w:r>
            <w:r w:rsidR="00752F9B">
              <w:rPr>
                <w:rFonts w:cs="B Nazanin" w:hint="cs"/>
                <w:b/>
                <w:bCs/>
                <w:rtl/>
              </w:rPr>
              <w:t>ارزیابی</w:t>
            </w:r>
          </w:p>
        </w:tc>
      </w:tr>
      <w:tr w:rsidR="007419C5" w:rsidRPr="00513C1A" w:rsidTr="00B639A8">
        <w:trPr>
          <w:trHeight w:val="390"/>
        </w:trPr>
        <w:tc>
          <w:tcPr>
            <w:tcW w:w="848" w:type="dxa"/>
            <w:gridSpan w:val="2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419C5" w:rsidRPr="00F048DC" w:rsidRDefault="007419C5" w:rsidP="007419C5">
            <w:pPr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7419C5" w:rsidRPr="00F048DC" w:rsidRDefault="007419C5" w:rsidP="007419C5">
            <w:pPr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419C5" w:rsidRPr="00752F9B" w:rsidRDefault="007419C5" w:rsidP="007419C5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امتیاز بند</w:t>
            </w:r>
          </w:p>
        </w:tc>
        <w:tc>
          <w:tcPr>
            <w:tcW w:w="997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7419C5" w:rsidRPr="00752F9B" w:rsidRDefault="007419C5" w:rsidP="007419C5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امتیاز  خود ارزیابی</w:t>
            </w:r>
          </w:p>
        </w:tc>
        <w:tc>
          <w:tcPr>
            <w:tcW w:w="99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7419C5" w:rsidRPr="00752F9B" w:rsidRDefault="007419C5" w:rsidP="007419C5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/>
                <w:b/>
                <w:bCs/>
                <w:rtl/>
              </w:rPr>
              <w:t>امت</w:t>
            </w:r>
            <w:r w:rsidRPr="00752F9B">
              <w:rPr>
                <w:rFonts w:cs="B Nazanin" w:hint="cs"/>
                <w:b/>
                <w:bCs/>
                <w:rtl/>
              </w:rPr>
              <w:t>ی</w:t>
            </w:r>
            <w:r w:rsidRPr="00752F9B">
              <w:rPr>
                <w:rFonts w:cs="B Nazanin" w:hint="eastAsia"/>
                <w:b/>
                <w:bCs/>
                <w:rtl/>
              </w:rPr>
              <w:t>از</w:t>
            </w:r>
            <w:r w:rsidRPr="00752F9B">
              <w:rPr>
                <w:rFonts w:cs="B Nazanin"/>
                <w:b/>
                <w:bCs/>
                <w:rtl/>
              </w:rPr>
              <w:t xml:space="preserve"> حوزه نظارت</w:t>
            </w:r>
            <w:r w:rsidRPr="00752F9B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7419C5" w:rsidRPr="00752F9B" w:rsidRDefault="007419C5" w:rsidP="007419C5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ملاحظات</w:t>
            </w:r>
          </w:p>
        </w:tc>
      </w:tr>
      <w:tr w:rsidR="007419C5" w:rsidRPr="0007020C" w:rsidTr="00B639A8">
        <w:trPr>
          <w:trHeight w:val="805"/>
        </w:trPr>
        <w:tc>
          <w:tcPr>
            <w:tcW w:w="848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419C5" w:rsidRDefault="00931A53" w:rsidP="00931A53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16-کنترل آفات</w:t>
            </w:r>
          </w:p>
          <w:p w:rsidR="00931A53" w:rsidRPr="0007020C" w:rsidRDefault="00931A53" w:rsidP="00931A53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امتیاز=4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9C5" w:rsidRPr="0007020C" w:rsidRDefault="007419C5" w:rsidP="00CB17F9">
            <w:pPr>
              <w:rPr>
                <w:rFonts w:cs="B Nazanin"/>
                <w:sz w:val="24"/>
                <w:szCs w:val="22"/>
                <w:rtl/>
              </w:rPr>
            </w:pPr>
            <w:r w:rsidRPr="0007020C">
              <w:rPr>
                <w:rFonts w:cs="B Nazanin" w:hint="cs"/>
                <w:sz w:val="24"/>
                <w:szCs w:val="22"/>
                <w:rtl/>
              </w:rPr>
              <w:t xml:space="preserve">1-وجود برنامه کنترل حشرات و جانوران موذی و سوابق پایش و اثر بخشی آن 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419C5" w:rsidRPr="0007020C" w:rsidRDefault="007419C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07020C">
              <w:rPr>
                <w:rFonts w:cs="B Nazanin" w:hint="cs"/>
                <w:sz w:val="24"/>
                <w:szCs w:val="22"/>
                <w:rtl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7419C5" w:rsidRPr="0007020C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419C5" w:rsidRPr="0007020C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7419C5" w:rsidRPr="0007020C" w:rsidRDefault="007419C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931A53" w:rsidRPr="0007020C" w:rsidTr="00B639A8">
        <w:trPr>
          <w:trHeight w:val="836"/>
        </w:trPr>
        <w:tc>
          <w:tcPr>
            <w:tcW w:w="848" w:type="dxa"/>
            <w:gridSpan w:val="2"/>
            <w:vMerge/>
            <w:shd w:val="clear" w:color="auto" w:fill="F2F2F2" w:themeFill="background1" w:themeFillShade="F2"/>
          </w:tcPr>
          <w:p w:rsidR="00931A53" w:rsidRPr="0007020C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931A53" w:rsidRPr="0007020C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  <w:r w:rsidRPr="0007020C">
              <w:rPr>
                <w:rFonts w:cs="B Nazanin" w:hint="cs"/>
                <w:sz w:val="24"/>
                <w:szCs w:val="22"/>
                <w:rtl/>
              </w:rPr>
              <w:t>2- نقشه کنترل آفات و طعمه گذاری انبارها جهت جلوگیری از ورود حشرات و جوندگان موذی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:rsidR="00931A53" w:rsidRPr="0007020C" w:rsidRDefault="00931A53" w:rsidP="00931A5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931A53" w:rsidRPr="0007020C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99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31A53" w:rsidRPr="0007020C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931A53" w:rsidRPr="0007020C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931A53" w:rsidRPr="00513C1A" w:rsidTr="00B639A8">
        <w:trPr>
          <w:trHeight w:val="560"/>
        </w:trPr>
        <w:tc>
          <w:tcPr>
            <w:tcW w:w="8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31A53" w:rsidRPr="007419C5" w:rsidRDefault="00931A53" w:rsidP="00931A53">
            <w:pPr>
              <w:pStyle w:val="ListParagraph"/>
              <w:ind w:left="785" w:right="113"/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17-</w:t>
            </w:r>
            <w:r w:rsidRPr="007419C5">
              <w:rPr>
                <w:rFonts w:cs="B Nazanin" w:hint="cs"/>
                <w:sz w:val="24"/>
                <w:szCs w:val="22"/>
                <w:rtl/>
              </w:rPr>
              <w:t>انبارها/ سردخانه/ گرمخانه</w:t>
            </w:r>
          </w:p>
          <w:p w:rsidR="00931A53" w:rsidRPr="00513C1A" w:rsidRDefault="00931A53" w:rsidP="00931A53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 امتیاز</w:t>
            </w:r>
            <w:r>
              <w:rPr>
                <w:rFonts w:cs="B Nazanin" w:hint="cs"/>
                <w:sz w:val="24"/>
                <w:szCs w:val="22"/>
                <w:rtl/>
              </w:rPr>
              <w:t>=14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A53" w:rsidRPr="00513C1A" w:rsidRDefault="00931A53" w:rsidP="00931A53">
            <w:pPr>
              <w:ind w:left="65"/>
              <w:jc w:val="both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 xml:space="preserve">1-استفاده از پالت های دارای جنس </w:t>
            </w: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مقاوم و قابل نظافت در انبار 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31A53" w:rsidRPr="00513C1A" w:rsidRDefault="00931A53" w:rsidP="00931A5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931A53" w:rsidRPr="00513C1A" w:rsidTr="00B639A8">
        <w:trPr>
          <w:trHeight w:val="651"/>
        </w:trPr>
        <w:tc>
          <w:tcPr>
            <w:tcW w:w="84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A53" w:rsidRPr="00931A53" w:rsidRDefault="00931A53" w:rsidP="00931A53">
            <w:pPr>
              <w:ind w:left="38" w:firstLine="27"/>
              <w:jc w:val="both"/>
              <w:rPr>
                <w:rFonts w:cs="B Nazanin"/>
                <w:color w:val="FF0000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2-استفاده از وسایل حمل و نقل با مصرف سوخت های غیرفسیلی در محوطه انبار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31A53" w:rsidRPr="00931A53" w:rsidRDefault="00931A53" w:rsidP="00931A53">
            <w:pPr>
              <w:jc w:val="center"/>
              <w:rPr>
                <w:rFonts w:cs="B Nazanin"/>
                <w:color w:val="FF0000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931A53" w:rsidRPr="00513C1A" w:rsidTr="00B639A8">
        <w:trPr>
          <w:trHeight w:val="505"/>
        </w:trPr>
        <w:tc>
          <w:tcPr>
            <w:tcW w:w="84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A53" w:rsidRPr="00931A53" w:rsidRDefault="00931A53" w:rsidP="00931A53">
            <w:pPr>
              <w:ind w:left="38" w:firstLine="27"/>
              <w:jc w:val="both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 xml:space="preserve">3- رعایت شرایط </w:t>
            </w:r>
            <w:r w:rsidRPr="00931A53">
              <w:rPr>
                <w:rFonts w:cs="B Nazanin"/>
                <w:sz w:val="24"/>
                <w:szCs w:val="22"/>
              </w:rPr>
              <w:t>FIFO</w:t>
            </w:r>
            <w:r w:rsidRPr="00931A53">
              <w:rPr>
                <w:rFonts w:cs="B Nazanin" w:hint="cs"/>
                <w:sz w:val="24"/>
                <w:szCs w:val="22"/>
                <w:rtl/>
                <w:lang w:bidi="fa-IR"/>
              </w:rPr>
              <w:t xml:space="preserve"> در انبار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31A53" w:rsidRPr="00931A53" w:rsidRDefault="00931A53" w:rsidP="00931A5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931A53" w:rsidRPr="00513C1A" w:rsidTr="00B639A8">
        <w:trPr>
          <w:trHeight w:val="572"/>
        </w:trPr>
        <w:tc>
          <w:tcPr>
            <w:tcW w:w="84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A53" w:rsidRPr="00931A53" w:rsidRDefault="00931A53" w:rsidP="00931A53">
            <w:pPr>
              <w:ind w:left="38" w:firstLine="27"/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4-رعایت فاصله مناسب چیدمان پالتها از دیوار انبار در حدود 20 سانتیمتر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31A53" w:rsidRPr="00931A53" w:rsidRDefault="00931A53" w:rsidP="00931A5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931A53" w:rsidRPr="00513C1A" w:rsidTr="00B639A8">
        <w:trPr>
          <w:trHeight w:val="390"/>
        </w:trPr>
        <w:tc>
          <w:tcPr>
            <w:tcW w:w="84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A53" w:rsidRPr="00931A53" w:rsidRDefault="00931A53" w:rsidP="00931A53">
            <w:pPr>
              <w:ind w:left="38" w:firstLine="27"/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5-علامت گذاری قسمتهای قرنطینه محصول قابل قبول مرجوعی به منظور قابلیت شناسایی سریع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31A53" w:rsidRPr="00931A53" w:rsidRDefault="00931A53" w:rsidP="00931A5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931A53" w:rsidRPr="00513C1A" w:rsidTr="00B639A8">
        <w:trPr>
          <w:trHeight w:val="617"/>
        </w:trPr>
        <w:tc>
          <w:tcPr>
            <w:tcW w:w="84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A53" w:rsidRPr="00931A53" w:rsidRDefault="00931A53" w:rsidP="00931A53">
            <w:pPr>
              <w:ind w:left="38" w:firstLine="27"/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 xml:space="preserve">6-رعایت شرایط مناسب و استاندارد چیدمان محصول و کالا بر روی هم 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31A53" w:rsidRPr="00931A53" w:rsidRDefault="00931A53" w:rsidP="00931A5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931A53" w:rsidRPr="00513C1A" w:rsidTr="00B639A8">
        <w:trPr>
          <w:trHeight w:val="390"/>
        </w:trPr>
        <w:tc>
          <w:tcPr>
            <w:tcW w:w="84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A53" w:rsidRPr="00931A53" w:rsidRDefault="00931A53" w:rsidP="00B16977">
            <w:pPr>
              <w:ind w:left="38" w:firstLine="27"/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7-تفکیک مناسب انبارها بسته به ظرفیت تولید کارخانه و محصول تولیدی(انبار مواد اولیه، مواد حین فرآور</w:t>
            </w:r>
            <w:r w:rsidR="00B16977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، محصولات نهایی)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31A53" w:rsidRPr="00931A53" w:rsidRDefault="00931A53" w:rsidP="00931A5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3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931A53" w:rsidRPr="00513C1A" w:rsidTr="00B639A8">
        <w:trPr>
          <w:trHeight w:val="390"/>
        </w:trPr>
        <w:tc>
          <w:tcPr>
            <w:tcW w:w="84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A53" w:rsidRPr="00931A53" w:rsidRDefault="00931A53" w:rsidP="00931A53">
            <w:pPr>
              <w:ind w:left="38" w:firstLine="27"/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8-مجهز بودن انبار به وسایل اندازه گیری رطوبت ودما در صورتی که محصول با مواد اولیه باید در شرایط خاصی نگهداری شوند و حفظ سوابق پایش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31A53" w:rsidRPr="00931A53" w:rsidRDefault="00931A53" w:rsidP="00931A5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3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931A53" w:rsidRPr="00513C1A" w:rsidTr="00B639A8">
        <w:trPr>
          <w:trHeight w:val="390"/>
        </w:trPr>
        <w:tc>
          <w:tcPr>
            <w:tcW w:w="84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1A53" w:rsidRPr="00931A53" w:rsidRDefault="00931A53" w:rsidP="00931A53">
            <w:pPr>
              <w:ind w:left="38" w:firstLine="27"/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9-نصب دستگاه هشدار دهنده به منظور اعلام شرایط خارج از کنترل برای سردخانه/ گرمخانه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31A53" w:rsidRPr="00931A53" w:rsidRDefault="00931A53" w:rsidP="00931A5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99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99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931A53" w:rsidRPr="00513C1A" w:rsidTr="00B639A8">
        <w:trPr>
          <w:trHeight w:val="922"/>
        </w:trPr>
        <w:tc>
          <w:tcPr>
            <w:tcW w:w="8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31A53" w:rsidRDefault="00931A53" w:rsidP="00931A53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18-سطوح و تجهیزات</w:t>
            </w:r>
          </w:p>
          <w:p w:rsidR="00931A53" w:rsidRPr="00513C1A" w:rsidRDefault="00931A53" w:rsidP="00931A53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امتیاز=6</w:t>
            </w:r>
          </w:p>
        </w:tc>
        <w:tc>
          <w:tcPr>
            <w:tcW w:w="5665" w:type="dxa"/>
            <w:gridSpan w:val="2"/>
            <w:tcBorders>
              <w:top w:val="single" w:sz="12" w:space="0" w:color="auto"/>
            </w:tcBorders>
            <w:vAlign w:val="center"/>
          </w:tcPr>
          <w:p w:rsidR="00931A53" w:rsidRPr="00513C1A" w:rsidRDefault="00931A53" w:rsidP="00931A5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1- سطوح در تماس با ماده غذایی دارای جنس مقاوم</w:t>
            </w:r>
            <w:r>
              <w:rPr>
                <w:rFonts w:cs="B Nazanin" w:hint="cs"/>
                <w:sz w:val="24"/>
                <w:szCs w:val="22"/>
                <w:rtl/>
              </w:rPr>
              <w:t>، صاف(فاقد درز و شکاف)</w:t>
            </w: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 و قابلیت نظافت، شستشو و ضد عفونی کردن (ترجیحاً از جنس استنلس استیل)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31A53" w:rsidRPr="00513C1A" w:rsidRDefault="00931A53" w:rsidP="00931A5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931A53" w:rsidRPr="00513C1A" w:rsidRDefault="00931A53" w:rsidP="00931A5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31A53" w:rsidRPr="00513C1A" w:rsidRDefault="00931A53" w:rsidP="00931A5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931A53" w:rsidRPr="00513C1A" w:rsidTr="00B639A8">
        <w:trPr>
          <w:trHeight w:val="980"/>
        </w:trPr>
        <w:tc>
          <w:tcPr>
            <w:tcW w:w="84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665" w:type="dxa"/>
            <w:gridSpan w:val="2"/>
            <w:tcBorders>
              <w:bottom w:val="single" w:sz="12" w:space="0" w:color="auto"/>
            </w:tcBorders>
            <w:vAlign w:val="center"/>
          </w:tcPr>
          <w:p w:rsidR="00931A53" w:rsidRPr="00513C1A" w:rsidRDefault="00931A53" w:rsidP="00931A5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2</w:t>
            </w: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-سطح سینی ها و مخازن لوله های انتقال دهنده و سایر ابزار مورد استفاده در تماس با ماده غذایی </w:t>
            </w:r>
            <w:r>
              <w:rPr>
                <w:rFonts w:cs="B Nazanin" w:hint="cs"/>
                <w:sz w:val="24"/>
                <w:szCs w:val="22"/>
                <w:rtl/>
              </w:rPr>
              <w:t>دارای جنس</w:t>
            </w:r>
            <w:r w:rsidRPr="00513C1A">
              <w:rPr>
                <w:rFonts w:cs="B Nazanin" w:hint="cs"/>
                <w:sz w:val="24"/>
                <w:szCs w:val="22"/>
                <w:rtl/>
              </w:rPr>
              <w:t xml:space="preserve"> مقاوم، فاقد درز و شکاف و قابل نظافت و ضد عفونی کردن 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31A53" w:rsidRPr="00513C1A" w:rsidRDefault="00931A53" w:rsidP="00931A5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3</w:t>
            </w:r>
          </w:p>
        </w:tc>
        <w:tc>
          <w:tcPr>
            <w:tcW w:w="99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931A53" w:rsidRPr="00513C1A" w:rsidRDefault="00931A53" w:rsidP="00931A5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99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31A53" w:rsidRPr="00513C1A" w:rsidRDefault="00931A53" w:rsidP="00931A5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931A53" w:rsidRPr="00513C1A" w:rsidRDefault="00931A53" w:rsidP="00931A5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</w:tbl>
    <w:p w:rsidR="00202108" w:rsidRDefault="00202108" w:rsidP="00202108">
      <w:pPr>
        <w:tabs>
          <w:tab w:val="right" w:pos="593"/>
          <w:tab w:val="right" w:pos="720"/>
          <w:tab w:val="right" w:pos="9360"/>
        </w:tabs>
        <w:spacing w:line="360" w:lineRule="auto"/>
        <w:ind w:left="26" w:firstLine="284"/>
        <w:jc w:val="both"/>
        <w:rPr>
          <w:rFonts w:ascii="Arial Narrow" w:hAnsi="Arial Narrow" w:cs="B Nazanin"/>
          <w:sz w:val="24"/>
          <w:szCs w:val="24"/>
          <w:rtl/>
          <w:lang w:bidi="fa-IR"/>
        </w:rPr>
      </w:pPr>
    </w:p>
    <w:tbl>
      <w:tblPr>
        <w:bidiVisual/>
        <w:tblW w:w="11068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718"/>
        <w:gridCol w:w="803"/>
        <w:gridCol w:w="7"/>
        <w:gridCol w:w="1127"/>
        <w:gridCol w:w="1033"/>
        <w:gridCol w:w="1519"/>
        <w:gridCol w:w="11"/>
      </w:tblGrid>
      <w:tr w:rsidR="00202108" w:rsidRPr="00513C1A" w:rsidTr="00752F9B">
        <w:trPr>
          <w:gridAfter w:val="1"/>
          <w:wAfter w:w="11" w:type="dxa"/>
          <w:trHeight w:val="412"/>
        </w:trPr>
        <w:tc>
          <w:tcPr>
            <w:tcW w:w="850" w:type="dxa"/>
            <w:vMerge w:val="restart"/>
            <w:shd w:val="clear" w:color="auto" w:fill="F2F2F2"/>
            <w:vAlign w:val="center"/>
          </w:tcPr>
          <w:p w:rsidR="00202108" w:rsidRPr="00F048DC" w:rsidRDefault="00202108" w:rsidP="00B24723">
            <w:pPr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F048DC">
              <w:rPr>
                <w:rFonts w:cs="B Nazanin" w:hint="cs"/>
                <w:b/>
                <w:bCs/>
                <w:sz w:val="24"/>
                <w:szCs w:val="22"/>
                <w:rtl/>
              </w:rPr>
              <w:lastRenderedPageBreak/>
              <w:t xml:space="preserve">مورد </w:t>
            </w:r>
            <w:r w:rsidR="00752F9B">
              <w:rPr>
                <w:rFonts w:cs="B Nazanin" w:hint="cs"/>
                <w:b/>
                <w:bCs/>
                <w:sz w:val="24"/>
                <w:szCs w:val="22"/>
                <w:rtl/>
              </w:rPr>
              <w:t>ارزیابی</w:t>
            </w:r>
          </w:p>
        </w:tc>
        <w:tc>
          <w:tcPr>
            <w:tcW w:w="5718" w:type="dxa"/>
            <w:vMerge w:val="restart"/>
            <w:shd w:val="clear" w:color="auto" w:fill="F2F2F2"/>
            <w:vAlign w:val="center"/>
          </w:tcPr>
          <w:p w:rsidR="00202108" w:rsidRPr="00F048DC" w:rsidRDefault="00202108" w:rsidP="00B24723">
            <w:pPr>
              <w:tabs>
                <w:tab w:val="right" w:pos="252"/>
              </w:tabs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F048DC">
              <w:rPr>
                <w:rFonts w:cs="B Nazanin" w:hint="cs"/>
                <w:b/>
                <w:bCs/>
                <w:sz w:val="24"/>
                <w:szCs w:val="22"/>
                <w:rtl/>
              </w:rPr>
              <w:t xml:space="preserve">محل </w:t>
            </w:r>
            <w:r w:rsidR="00752F9B">
              <w:rPr>
                <w:rFonts w:cs="B Nazanin" w:hint="cs"/>
                <w:b/>
                <w:bCs/>
                <w:sz w:val="24"/>
                <w:szCs w:val="22"/>
                <w:rtl/>
              </w:rPr>
              <w:t>ارزیابی</w:t>
            </w:r>
          </w:p>
        </w:tc>
        <w:tc>
          <w:tcPr>
            <w:tcW w:w="4489" w:type="dxa"/>
            <w:gridSpan w:val="5"/>
            <w:shd w:val="clear" w:color="auto" w:fill="F2F2F2"/>
            <w:vAlign w:val="center"/>
          </w:tcPr>
          <w:p w:rsidR="00202108" w:rsidRPr="00752F9B" w:rsidRDefault="00202108" w:rsidP="00752F9B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 xml:space="preserve">نظریه </w:t>
            </w:r>
            <w:r w:rsidR="00752F9B">
              <w:rPr>
                <w:rFonts w:cs="B Nazanin" w:hint="cs"/>
                <w:b/>
                <w:bCs/>
                <w:rtl/>
              </w:rPr>
              <w:t>ارزیابی</w:t>
            </w:r>
          </w:p>
        </w:tc>
      </w:tr>
      <w:tr w:rsidR="00D052CE" w:rsidRPr="00513C1A" w:rsidTr="00752F9B">
        <w:trPr>
          <w:gridAfter w:val="1"/>
          <w:wAfter w:w="11" w:type="dxa"/>
          <w:trHeight w:val="69"/>
        </w:trPr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052CE" w:rsidRPr="00513C1A" w:rsidRDefault="00D052CE" w:rsidP="00D052CE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718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052CE" w:rsidRPr="00513C1A" w:rsidRDefault="00D052CE" w:rsidP="00D052CE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052CE" w:rsidRPr="00752F9B" w:rsidRDefault="00D052CE" w:rsidP="00752F9B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امتیاز بند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052CE" w:rsidRPr="00752F9B" w:rsidRDefault="00D052CE" w:rsidP="00752F9B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امتیاز  خود ارزیابی</w:t>
            </w:r>
          </w:p>
        </w:tc>
        <w:tc>
          <w:tcPr>
            <w:tcW w:w="103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052CE" w:rsidRPr="00752F9B" w:rsidRDefault="00D052CE" w:rsidP="00752F9B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/>
                <w:b/>
                <w:bCs/>
                <w:rtl/>
              </w:rPr>
              <w:t>امت</w:t>
            </w:r>
            <w:r w:rsidRPr="00752F9B">
              <w:rPr>
                <w:rFonts w:cs="B Nazanin" w:hint="cs"/>
                <w:b/>
                <w:bCs/>
                <w:rtl/>
              </w:rPr>
              <w:t>ی</w:t>
            </w:r>
            <w:r w:rsidRPr="00752F9B">
              <w:rPr>
                <w:rFonts w:cs="B Nazanin" w:hint="eastAsia"/>
                <w:b/>
                <w:bCs/>
                <w:rtl/>
              </w:rPr>
              <w:t>از</w:t>
            </w:r>
            <w:r w:rsidRPr="00752F9B">
              <w:rPr>
                <w:rFonts w:cs="B Nazanin"/>
                <w:b/>
                <w:bCs/>
                <w:rtl/>
              </w:rPr>
              <w:t xml:space="preserve"> حوزه نظارت</w:t>
            </w:r>
            <w:r w:rsidRPr="00752F9B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51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052CE" w:rsidRPr="00752F9B" w:rsidRDefault="00D052CE" w:rsidP="00752F9B">
            <w:pPr>
              <w:jc w:val="center"/>
              <w:rPr>
                <w:rFonts w:cs="B Nazanin"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ملاحظات</w:t>
            </w:r>
          </w:p>
        </w:tc>
      </w:tr>
      <w:tr w:rsidR="00716725" w:rsidRPr="00513C1A" w:rsidTr="00931A53">
        <w:trPr>
          <w:gridAfter w:val="1"/>
          <w:wAfter w:w="11" w:type="dxa"/>
          <w:trHeight w:val="742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16725" w:rsidRPr="00931A53" w:rsidRDefault="003E3F8D" w:rsidP="003E3F8D">
            <w:pPr>
              <w:ind w:left="425" w:right="113"/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19-</w:t>
            </w:r>
            <w:r w:rsidR="00716725" w:rsidRPr="003E3F8D">
              <w:rPr>
                <w:rFonts w:cs="B Nazanin" w:hint="cs"/>
                <w:sz w:val="24"/>
                <w:szCs w:val="22"/>
                <w:rtl/>
              </w:rPr>
              <w:t>قسمت های تولید و فرآوری</w:t>
            </w:r>
          </w:p>
          <w:p w:rsidR="00716725" w:rsidRPr="00513C1A" w:rsidRDefault="00716725" w:rsidP="00716725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امتیاز=20</w:t>
            </w:r>
          </w:p>
        </w:tc>
        <w:tc>
          <w:tcPr>
            <w:tcW w:w="57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725" w:rsidRPr="00931A53" w:rsidRDefault="00716725" w:rsidP="00CB17F9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/>
                <w:sz w:val="24"/>
                <w:szCs w:val="22"/>
                <w:rtl/>
              </w:rPr>
              <w:t>1-مجزا بودن بخش ها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مختلف تول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د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با استفاده از 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تمهیداتی نظیر درب</w:t>
            </w:r>
            <w:r w:rsidR="00132ACC">
              <w:rPr>
                <w:rFonts w:cs="B Nazanin" w:hint="cs"/>
                <w:sz w:val="24"/>
                <w:szCs w:val="22"/>
                <w:rtl/>
              </w:rPr>
              <w:t xml:space="preserve"> </w:t>
            </w:r>
            <w:r w:rsidRPr="00931A53">
              <w:rPr>
                <w:rFonts w:cs="B Nazanin"/>
                <w:sz w:val="24"/>
                <w:szCs w:val="22"/>
                <w:rtl/>
              </w:rPr>
              <w:t>مناسب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 xml:space="preserve"> </w:t>
            </w:r>
            <w:r w:rsidR="00373DED">
              <w:rPr>
                <w:rFonts w:cs="B Nazanin" w:hint="cs"/>
                <w:sz w:val="24"/>
                <w:szCs w:val="22"/>
                <w:rtl/>
              </w:rPr>
              <w:t xml:space="preserve">(جریان 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 xml:space="preserve">یکطرفه از بخش تمیز به غیر تمیز </w:t>
            </w:r>
            <w:r w:rsidR="00373DED">
              <w:rPr>
                <w:rFonts w:cs="B Nazanin" w:hint="cs"/>
                <w:sz w:val="24"/>
                <w:szCs w:val="22"/>
                <w:rtl/>
              </w:rPr>
              <w:t xml:space="preserve">) 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ا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پرده ها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نوار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16725" w:rsidRPr="00931A53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03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16725" w:rsidRPr="00513C1A" w:rsidTr="00931A53">
        <w:trPr>
          <w:gridAfter w:val="1"/>
          <w:wAfter w:w="11" w:type="dxa"/>
          <w:trHeight w:val="717"/>
        </w:trPr>
        <w:tc>
          <w:tcPr>
            <w:tcW w:w="85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725" w:rsidRPr="00931A53" w:rsidRDefault="00716725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/>
                <w:sz w:val="24"/>
                <w:szCs w:val="22"/>
                <w:rtl/>
              </w:rPr>
              <w:t>2- وجود دستشو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مجهز به صابون ما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ع،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حوله 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کبار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مصرف با ش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ر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آب خودکار و سطل زباله پدال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در ورد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هر سالن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16725" w:rsidRPr="00931A53" w:rsidRDefault="00F16A0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16725" w:rsidRPr="00513C1A" w:rsidTr="00931A53">
        <w:trPr>
          <w:gridAfter w:val="1"/>
          <w:wAfter w:w="11" w:type="dxa"/>
          <w:trHeight w:val="618"/>
        </w:trPr>
        <w:tc>
          <w:tcPr>
            <w:tcW w:w="85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725" w:rsidRPr="00931A53" w:rsidRDefault="00716725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/>
                <w:sz w:val="24"/>
                <w:szCs w:val="22"/>
                <w:rtl/>
              </w:rPr>
              <w:t>3- نحوه قرار گرفتن اتصال مناسب تجه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زات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تول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د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به نحو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که از 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جاد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فضا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اضافه (</w:t>
            </w:r>
            <w:r w:rsidRPr="00931A53">
              <w:rPr>
                <w:rFonts w:cs="B Nazanin"/>
                <w:sz w:val="24"/>
                <w:szCs w:val="22"/>
              </w:rPr>
              <w:t>void space</w:t>
            </w:r>
            <w:r w:rsidRPr="00931A53">
              <w:rPr>
                <w:rFonts w:cs="B Nazanin"/>
                <w:sz w:val="24"/>
                <w:szCs w:val="22"/>
                <w:rtl/>
              </w:rPr>
              <w:t>) جلوگ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ر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شود.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16725" w:rsidRPr="00931A53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16725" w:rsidRPr="00513C1A" w:rsidTr="00931A53">
        <w:trPr>
          <w:gridAfter w:val="1"/>
          <w:wAfter w:w="11" w:type="dxa"/>
          <w:trHeight w:val="767"/>
        </w:trPr>
        <w:tc>
          <w:tcPr>
            <w:tcW w:w="85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725" w:rsidRPr="00931A53" w:rsidRDefault="00716725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/>
                <w:sz w:val="24"/>
                <w:szCs w:val="22"/>
                <w:rtl/>
              </w:rPr>
              <w:t>4- عدم وجود اقلام مازاد (مانند وسا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ل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تعم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ر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و نگهدار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ظروف مواد اول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ه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و ... ) در سالن در ح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ن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عمل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ات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تول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د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16725" w:rsidRPr="00931A53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16725" w:rsidRPr="00513C1A" w:rsidTr="00931A53">
        <w:trPr>
          <w:gridAfter w:val="1"/>
          <w:wAfter w:w="11" w:type="dxa"/>
          <w:trHeight w:val="763"/>
        </w:trPr>
        <w:tc>
          <w:tcPr>
            <w:tcW w:w="85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725" w:rsidRPr="00931A53" w:rsidRDefault="00716725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/>
                <w:sz w:val="24"/>
                <w:szCs w:val="22"/>
                <w:rtl/>
              </w:rPr>
              <w:t>5- رعا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ت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شرا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ط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بهداشت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و عدم وجود جرم و خوردگ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در سطوح خارج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بدنه مخازن و تانکها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مختلف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16725" w:rsidRPr="00931A53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16725" w:rsidRPr="00513C1A" w:rsidTr="00931A53">
        <w:trPr>
          <w:gridAfter w:val="1"/>
          <w:wAfter w:w="11" w:type="dxa"/>
          <w:trHeight w:val="636"/>
        </w:trPr>
        <w:tc>
          <w:tcPr>
            <w:tcW w:w="85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725" w:rsidRPr="00931A53" w:rsidRDefault="00716725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/>
                <w:sz w:val="24"/>
                <w:szCs w:val="22"/>
                <w:rtl/>
              </w:rPr>
              <w:t>6- جمع آور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و نگهدار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زباله ضا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عات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در سطل ها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دردار پدال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خروج به موقع آن ها از سالن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16725" w:rsidRPr="00931A53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16725" w:rsidRPr="00513C1A" w:rsidTr="00931A53">
        <w:trPr>
          <w:gridAfter w:val="1"/>
          <w:wAfter w:w="11" w:type="dxa"/>
          <w:trHeight w:val="771"/>
        </w:trPr>
        <w:tc>
          <w:tcPr>
            <w:tcW w:w="85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725" w:rsidRPr="00931A53" w:rsidRDefault="00373DED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 xml:space="preserve">7-وجود </w:t>
            </w:r>
            <w:r w:rsidR="00716725" w:rsidRPr="00931A53">
              <w:rPr>
                <w:rFonts w:cs="B Nazanin" w:hint="cs"/>
                <w:sz w:val="24"/>
                <w:szCs w:val="22"/>
                <w:rtl/>
              </w:rPr>
              <w:t xml:space="preserve"> کنترل سیستم های سرمایش و گرمایش مناسب در سالن های تولید و بسته بندی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16725" w:rsidRPr="00931A53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16725" w:rsidRPr="00CB17F9" w:rsidRDefault="00716725" w:rsidP="00B24723">
            <w:pPr>
              <w:jc w:val="center"/>
              <w:rPr>
                <w:rFonts w:cs="B Nazanin"/>
                <w:color w:val="FF0000"/>
                <w:sz w:val="24"/>
                <w:szCs w:val="22"/>
                <w:rtl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716725" w:rsidRPr="00CB17F9" w:rsidRDefault="00716725" w:rsidP="00B24723">
            <w:pPr>
              <w:jc w:val="center"/>
              <w:rPr>
                <w:rFonts w:cs="B Nazanin"/>
                <w:color w:val="FF0000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6725" w:rsidRPr="00CB17F9" w:rsidRDefault="00716725" w:rsidP="00B24723">
            <w:pPr>
              <w:rPr>
                <w:rFonts w:cs="B Nazanin"/>
                <w:color w:val="FF0000"/>
                <w:sz w:val="24"/>
                <w:szCs w:val="22"/>
                <w:rtl/>
              </w:rPr>
            </w:pPr>
          </w:p>
        </w:tc>
      </w:tr>
      <w:tr w:rsidR="00716725" w:rsidRPr="00513C1A" w:rsidTr="00931A53">
        <w:trPr>
          <w:gridAfter w:val="1"/>
          <w:wAfter w:w="11" w:type="dxa"/>
          <w:trHeight w:val="753"/>
        </w:trPr>
        <w:tc>
          <w:tcPr>
            <w:tcW w:w="85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725" w:rsidRPr="00931A53" w:rsidRDefault="00716725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8</w:t>
            </w:r>
            <w:r w:rsidRPr="00931A53">
              <w:rPr>
                <w:rFonts w:cs="B Nazanin"/>
                <w:sz w:val="24"/>
                <w:szCs w:val="22"/>
                <w:rtl/>
              </w:rPr>
              <w:t>- محصور نمودن تجه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زات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فرآور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به نحو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که از انتقال آلودگ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احتمال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به مواد در حال فرآور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جلوگ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ر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بعمل 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د</w:t>
            </w:r>
            <w:r w:rsidRPr="00931A53">
              <w:rPr>
                <w:rFonts w:cs="B Nazanin"/>
                <w:sz w:val="24"/>
                <w:szCs w:val="22"/>
                <w:rtl/>
              </w:rPr>
              <w:t>.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16725" w:rsidRPr="00931A53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16725" w:rsidRPr="00513C1A" w:rsidTr="00931A53">
        <w:trPr>
          <w:gridAfter w:val="1"/>
          <w:wAfter w:w="11" w:type="dxa"/>
          <w:trHeight w:val="577"/>
        </w:trPr>
        <w:tc>
          <w:tcPr>
            <w:tcW w:w="85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725" w:rsidRPr="00931A53" w:rsidRDefault="00716725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9</w:t>
            </w:r>
            <w:r w:rsidRPr="00931A53">
              <w:rPr>
                <w:rFonts w:cs="B Nazanin"/>
                <w:sz w:val="24"/>
                <w:szCs w:val="22"/>
                <w:rtl/>
              </w:rPr>
              <w:t>- نصب علائم، تابلوها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من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و بهداشت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در سالن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16725" w:rsidRPr="00931A53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16725" w:rsidRPr="00513C1A" w:rsidTr="00931A53">
        <w:trPr>
          <w:gridAfter w:val="1"/>
          <w:wAfter w:w="11" w:type="dxa"/>
          <w:trHeight w:val="565"/>
        </w:trPr>
        <w:tc>
          <w:tcPr>
            <w:tcW w:w="85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725" w:rsidRPr="00931A53" w:rsidRDefault="00716725" w:rsidP="00716725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10</w:t>
            </w:r>
            <w:r w:rsidRPr="00931A53">
              <w:rPr>
                <w:rFonts w:cs="B Nazanin"/>
                <w:sz w:val="24"/>
                <w:szCs w:val="22"/>
                <w:rtl/>
              </w:rPr>
              <w:t>- کال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بره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بودن تجه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زات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اندازه گ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ر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دما، رطوبت و فشار در خط تول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</w:rPr>
              <w:t>د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 xml:space="preserve"> و حفظ سوابق آن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16725" w:rsidRPr="00931A53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16725" w:rsidRPr="00513C1A" w:rsidTr="00931A53">
        <w:trPr>
          <w:gridAfter w:val="1"/>
          <w:wAfter w:w="11" w:type="dxa"/>
          <w:trHeight w:val="523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16725" w:rsidRPr="003D7725" w:rsidRDefault="00716725" w:rsidP="00716725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3D7725">
              <w:rPr>
                <w:rFonts w:cs="B Nazanin"/>
                <w:sz w:val="24"/>
                <w:szCs w:val="22"/>
                <w:rtl/>
              </w:rPr>
              <w:t>1</w:t>
            </w:r>
            <w:r>
              <w:rPr>
                <w:rFonts w:cs="B Nazanin" w:hint="cs"/>
                <w:sz w:val="24"/>
                <w:szCs w:val="22"/>
                <w:rtl/>
              </w:rPr>
              <w:t>1</w:t>
            </w:r>
            <w:r w:rsidRPr="003D7725">
              <w:rPr>
                <w:rFonts w:cs="B Nazanin"/>
                <w:sz w:val="24"/>
                <w:szCs w:val="22"/>
                <w:rtl/>
              </w:rPr>
              <w:t>- ممنوع بودن خوردن و آشام</w:t>
            </w:r>
            <w:r w:rsidRPr="003D7725">
              <w:rPr>
                <w:rFonts w:cs="B Nazanin" w:hint="cs"/>
                <w:sz w:val="24"/>
                <w:szCs w:val="22"/>
                <w:rtl/>
              </w:rPr>
              <w:t>ی</w:t>
            </w:r>
            <w:r w:rsidRPr="003D7725">
              <w:rPr>
                <w:rFonts w:cs="B Nazanin" w:hint="eastAsia"/>
                <w:sz w:val="24"/>
                <w:szCs w:val="22"/>
                <w:rtl/>
              </w:rPr>
              <w:t>دن</w:t>
            </w:r>
            <w:r w:rsidRPr="003D7725">
              <w:rPr>
                <w:rFonts w:cs="B Nazanin"/>
                <w:sz w:val="24"/>
                <w:szCs w:val="22"/>
                <w:rtl/>
              </w:rPr>
              <w:t xml:space="preserve"> و استعمال دخان</w:t>
            </w:r>
            <w:r w:rsidRPr="003D7725">
              <w:rPr>
                <w:rFonts w:cs="B Nazanin" w:hint="cs"/>
                <w:sz w:val="24"/>
                <w:szCs w:val="22"/>
                <w:rtl/>
              </w:rPr>
              <w:t>ی</w:t>
            </w:r>
            <w:r w:rsidRPr="003D7725">
              <w:rPr>
                <w:rFonts w:cs="B Nazanin" w:hint="eastAsia"/>
                <w:sz w:val="24"/>
                <w:szCs w:val="22"/>
                <w:rtl/>
              </w:rPr>
              <w:t>ات</w:t>
            </w:r>
            <w:r w:rsidRPr="003D7725">
              <w:rPr>
                <w:rFonts w:cs="B Nazanin"/>
                <w:sz w:val="24"/>
                <w:szCs w:val="22"/>
                <w:rtl/>
              </w:rPr>
              <w:t xml:space="preserve"> در سالن تول</w:t>
            </w:r>
            <w:r w:rsidRPr="003D7725">
              <w:rPr>
                <w:rFonts w:cs="B Nazanin" w:hint="cs"/>
                <w:sz w:val="24"/>
                <w:szCs w:val="22"/>
                <w:rtl/>
              </w:rPr>
              <w:t>ی</w:t>
            </w:r>
            <w:r w:rsidRPr="003D7725">
              <w:rPr>
                <w:rFonts w:cs="B Nazanin" w:hint="eastAsia"/>
                <w:sz w:val="24"/>
                <w:szCs w:val="22"/>
                <w:rtl/>
              </w:rPr>
              <w:t>د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03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6725" w:rsidRPr="00513C1A" w:rsidRDefault="00716725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D052CE" w:rsidRPr="0007020C" w:rsidTr="00931A53">
        <w:trPr>
          <w:gridAfter w:val="1"/>
          <w:wAfter w:w="11" w:type="dxa"/>
          <w:trHeight w:val="931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D052CE" w:rsidRPr="0007020C" w:rsidRDefault="00D052CE" w:rsidP="00B24723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 xml:space="preserve">20- </w:t>
            </w:r>
            <w:r w:rsidRPr="0007020C">
              <w:rPr>
                <w:rFonts w:cs="B Nazanin" w:hint="cs"/>
                <w:sz w:val="24"/>
                <w:szCs w:val="22"/>
                <w:rtl/>
                <w:lang w:bidi="fa-IR"/>
              </w:rPr>
              <w:t>تعمیر و نگهداری</w:t>
            </w:r>
          </w:p>
          <w:p w:rsidR="00D052CE" w:rsidRPr="0007020C" w:rsidRDefault="00D052CE" w:rsidP="00B24723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07020C">
              <w:rPr>
                <w:rFonts w:cs="B Nazanin" w:hint="cs"/>
                <w:sz w:val="24"/>
                <w:szCs w:val="22"/>
                <w:rtl/>
                <w:lang w:bidi="fa-IR"/>
              </w:rPr>
              <w:t>امتیاز=4</w:t>
            </w:r>
          </w:p>
        </w:tc>
        <w:tc>
          <w:tcPr>
            <w:tcW w:w="57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052CE" w:rsidRPr="00931A53" w:rsidRDefault="00D052CE" w:rsidP="009E6117">
            <w:pPr>
              <w:jc w:val="both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1-وجود برنامه مدون و سوابق تعمیر و نگهداری باکارایی لازم</w:t>
            </w:r>
            <w:r w:rsidRPr="00931A53">
              <w:rPr>
                <w:rFonts w:cs="B Nazanin" w:hint="cs"/>
                <w:sz w:val="24"/>
                <w:szCs w:val="22"/>
                <w:rtl/>
                <w:lang w:bidi="fa-IR"/>
              </w:rPr>
              <w:t xml:space="preserve"> برای کلیه تجهیزات/ ماشین آلات تولید و دستگاه های آزمایشگاهی) </w:t>
            </w:r>
          </w:p>
        </w:tc>
        <w:tc>
          <w:tcPr>
            <w:tcW w:w="80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052CE" w:rsidRPr="00931A53" w:rsidRDefault="00D052CE" w:rsidP="009E6117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931A53">
              <w:rPr>
                <w:rFonts w:cs="B Nazanin" w:hint="cs"/>
                <w:sz w:val="24"/>
                <w:szCs w:val="22"/>
                <w:rtl/>
                <w:lang w:bidi="fa-IR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D052CE" w:rsidRPr="0007020C" w:rsidRDefault="00D052CE" w:rsidP="00B24723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52CE" w:rsidRPr="0007020C" w:rsidRDefault="00D052CE" w:rsidP="00B24723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052CE" w:rsidRPr="0007020C" w:rsidRDefault="00D052CE" w:rsidP="00B24723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</w:tr>
      <w:tr w:rsidR="00B462C2" w:rsidRPr="0007020C" w:rsidTr="00931A53">
        <w:trPr>
          <w:gridAfter w:val="1"/>
          <w:wAfter w:w="11" w:type="dxa"/>
          <w:trHeight w:val="784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462C2" w:rsidRPr="0007020C" w:rsidRDefault="00B462C2" w:rsidP="00B24723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57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62C2" w:rsidRPr="00931A53" w:rsidRDefault="00B462C2" w:rsidP="00B24723">
            <w:pPr>
              <w:jc w:val="both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2- شماره گذاری کلیه تجهیزات / ماشین آلات/ دستگاههای آزمایشگاهی</w:t>
            </w:r>
          </w:p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62C2" w:rsidRPr="00931A53" w:rsidRDefault="00B462C2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931A53">
              <w:rPr>
                <w:rFonts w:cs="B Nazanin" w:hint="cs"/>
                <w:sz w:val="24"/>
                <w:szCs w:val="22"/>
                <w:rtl/>
                <w:lang w:bidi="fa-IR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462C2" w:rsidRPr="0007020C" w:rsidRDefault="00B462C2" w:rsidP="00B24723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tcBorders>
              <w:bottom w:val="single" w:sz="12" w:space="0" w:color="auto"/>
            </w:tcBorders>
            <w:shd w:val="clear" w:color="auto" w:fill="auto"/>
          </w:tcPr>
          <w:p w:rsidR="00B462C2" w:rsidRPr="0007020C" w:rsidRDefault="00B462C2" w:rsidP="00B24723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62C2" w:rsidRPr="0007020C" w:rsidRDefault="00B462C2" w:rsidP="00B24723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</w:tr>
      <w:tr w:rsidR="00202108" w:rsidRPr="00513C1A" w:rsidTr="00931A53">
        <w:trPr>
          <w:gridAfter w:val="1"/>
          <w:wAfter w:w="11" w:type="dxa"/>
          <w:trHeight w:val="412"/>
        </w:trPr>
        <w:tc>
          <w:tcPr>
            <w:tcW w:w="850" w:type="dxa"/>
            <w:vMerge w:val="restart"/>
            <w:shd w:val="clear" w:color="auto" w:fill="F2F2F2"/>
            <w:vAlign w:val="center"/>
          </w:tcPr>
          <w:p w:rsidR="00202108" w:rsidRPr="00F048DC" w:rsidRDefault="00202108" w:rsidP="00B24723">
            <w:pPr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5D2BDF">
              <w:rPr>
                <w:rFonts w:cs="B Nazanin" w:hint="cs"/>
                <w:b/>
                <w:bCs/>
                <w:sz w:val="22"/>
                <w:rtl/>
              </w:rPr>
              <w:lastRenderedPageBreak/>
              <w:t xml:space="preserve">مورد </w:t>
            </w:r>
            <w:r w:rsidR="00752F9B">
              <w:rPr>
                <w:rFonts w:cs="B Nazanin" w:hint="cs"/>
                <w:b/>
                <w:bCs/>
                <w:sz w:val="22"/>
                <w:rtl/>
              </w:rPr>
              <w:t>ارزیابی</w:t>
            </w:r>
          </w:p>
        </w:tc>
        <w:tc>
          <w:tcPr>
            <w:tcW w:w="5718" w:type="dxa"/>
            <w:vMerge w:val="restart"/>
            <w:shd w:val="clear" w:color="auto" w:fill="F2F2F2"/>
            <w:vAlign w:val="center"/>
          </w:tcPr>
          <w:p w:rsidR="00202108" w:rsidRPr="00F048DC" w:rsidRDefault="00202108" w:rsidP="00B24723">
            <w:pPr>
              <w:tabs>
                <w:tab w:val="right" w:pos="252"/>
              </w:tabs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F048DC">
              <w:rPr>
                <w:rFonts w:cs="B Nazanin" w:hint="cs"/>
                <w:b/>
                <w:bCs/>
                <w:sz w:val="24"/>
                <w:szCs w:val="22"/>
                <w:rtl/>
              </w:rPr>
              <w:t xml:space="preserve">محل </w:t>
            </w:r>
            <w:r w:rsidR="00752F9B">
              <w:rPr>
                <w:rFonts w:cs="B Nazanin" w:hint="cs"/>
                <w:b/>
                <w:bCs/>
                <w:sz w:val="24"/>
                <w:szCs w:val="22"/>
                <w:rtl/>
              </w:rPr>
              <w:t>ارزیابی</w:t>
            </w:r>
          </w:p>
        </w:tc>
        <w:tc>
          <w:tcPr>
            <w:tcW w:w="4489" w:type="dxa"/>
            <w:gridSpan w:val="5"/>
            <w:shd w:val="clear" w:color="auto" w:fill="F2F2F2"/>
            <w:vAlign w:val="center"/>
          </w:tcPr>
          <w:p w:rsidR="00202108" w:rsidRPr="00752F9B" w:rsidRDefault="00202108" w:rsidP="00B24723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 xml:space="preserve">نظریه </w:t>
            </w:r>
            <w:r w:rsidR="00752F9B">
              <w:rPr>
                <w:rFonts w:cs="B Nazanin" w:hint="cs"/>
                <w:b/>
                <w:bCs/>
                <w:rtl/>
              </w:rPr>
              <w:t>ارزیابی</w:t>
            </w:r>
          </w:p>
        </w:tc>
      </w:tr>
      <w:tr w:rsidR="00B462C2" w:rsidRPr="00513C1A" w:rsidTr="00931A53">
        <w:trPr>
          <w:gridAfter w:val="1"/>
          <w:wAfter w:w="11" w:type="dxa"/>
          <w:trHeight w:val="69"/>
        </w:trPr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B462C2" w:rsidRPr="00513C1A" w:rsidRDefault="00B462C2" w:rsidP="00B462C2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718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B462C2" w:rsidRPr="00513C1A" w:rsidRDefault="00B462C2" w:rsidP="00B462C2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62C2" w:rsidRPr="00752F9B" w:rsidRDefault="00B462C2" w:rsidP="00B462C2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امتیاز بند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B462C2" w:rsidRPr="00752F9B" w:rsidRDefault="00B462C2" w:rsidP="00B462C2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امتیاز  خود ارزیابی</w:t>
            </w:r>
          </w:p>
        </w:tc>
        <w:tc>
          <w:tcPr>
            <w:tcW w:w="103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B462C2" w:rsidRPr="00752F9B" w:rsidRDefault="00B462C2" w:rsidP="00B462C2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/>
                <w:b/>
                <w:bCs/>
                <w:rtl/>
              </w:rPr>
              <w:t>امت</w:t>
            </w:r>
            <w:r w:rsidRPr="00752F9B">
              <w:rPr>
                <w:rFonts w:cs="B Nazanin" w:hint="cs"/>
                <w:b/>
                <w:bCs/>
                <w:rtl/>
              </w:rPr>
              <w:t>ی</w:t>
            </w:r>
            <w:r w:rsidRPr="00752F9B">
              <w:rPr>
                <w:rFonts w:cs="B Nazanin" w:hint="eastAsia"/>
                <w:b/>
                <w:bCs/>
                <w:rtl/>
              </w:rPr>
              <w:t>از</w:t>
            </w:r>
            <w:r w:rsidRPr="00752F9B">
              <w:rPr>
                <w:rFonts w:cs="B Nazanin"/>
                <w:b/>
                <w:bCs/>
                <w:rtl/>
              </w:rPr>
              <w:t xml:space="preserve"> حوزه نظارت</w:t>
            </w:r>
            <w:r w:rsidRPr="00752F9B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51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B462C2" w:rsidRPr="00752F9B" w:rsidRDefault="00B462C2" w:rsidP="00B462C2">
            <w:pPr>
              <w:jc w:val="center"/>
              <w:rPr>
                <w:rFonts w:cs="B Nazanin"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ملاحظات</w:t>
            </w:r>
          </w:p>
        </w:tc>
      </w:tr>
      <w:tr w:rsidR="00B462C2" w:rsidRPr="00513C1A" w:rsidTr="00931A53">
        <w:trPr>
          <w:gridAfter w:val="1"/>
          <w:wAfter w:w="11" w:type="dxa"/>
          <w:trHeight w:val="798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462C2" w:rsidRPr="00D052CE" w:rsidRDefault="00B462C2" w:rsidP="00D052CE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21-</w:t>
            </w:r>
            <w:r w:rsidRPr="00D052CE">
              <w:rPr>
                <w:rFonts w:cs="B Nazanin" w:hint="cs"/>
                <w:sz w:val="22"/>
                <w:szCs w:val="22"/>
                <w:rtl/>
              </w:rPr>
              <w:t>شستشو و ضدعفونی</w:t>
            </w:r>
          </w:p>
          <w:p w:rsidR="00B462C2" w:rsidRPr="00C87425" w:rsidRDefault="00B462C2" w:rsidP="00716725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87425">
              <w:rPr>
                <w:rFonts w:cs="B Nazanin" w:hint="cs"/>
                <w:sz w:val="22"/>
                <w:szCs w:val="22"/>
                <w:rtl/>
              </w:rPr>
              <w:t>امتیاز=</w:t>
            </w:r>
            <w:r w:rsidR="00716725"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57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62C2" w:rsidRPr="00931A53" w:rsidRDefault="00B462C2" w:rsidP="00D052CE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/>
                <w:sz w:val="24"/>
                <w:szCs w:val="22"/>
                <w:rtl/>
              </w:rPr>
              <w:t>1-وجود برنامه مدون شستشو و ضدعفون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و نظافت برا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قسمت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 xml:space="preserve">های تولید، انبار و سایر اماکن مرتبط با تولید 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با کارا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>یی</w:t>
            </w:r>
            <w:r w:rsidRPr="00931A53">
              <w:rPr>
                <w:rFonts w:cs="B Nazanin"/>
                <w:sz w:val="24"/>
                <w:szCs w:val="22"/>
                <w:rtl/>
              </w:rPr>
              <w:t xml:space="preserve"> لازم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462C2" w:rsidRPr="00931A53" w:rsidRDefault="00B462C2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B462C2" w:rsidRPr="00513C1A" w:rsidRDefault="00B462C2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03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462C2" w:rsidRPr="00513C1A" w:rsidRDefault="00B462C2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462C2" w:rsidRPr="00513C1A" w:rsidRDefault="00B462C2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B462C2" w:rsidRPr="00513C1A" w:rsidTr="00931A53">
        <w:trPr>
          <w:gridAfter w:val="1"/>
          <w:wAfter w:w="11" w:type="dxa"/>
          <w:trHeight w:val="289"/>
        </w:trPr>
        <w:tc>
          <w:tcPr>
            <w:tcW w:w="8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462C2" w:rsidRPr="00513C1A" w:rsidRDefault="00B462C2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62C2" w:rsidRPr="00931A53" w:rsidRDefault="00B462C2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2- نصب شیر آب جهت عملیات شستشو و نظافت و یا نصب پمپ باد برای نظافت در فواصل مختلف سالن تولید و یا</w:t>
            </w:r>
            <w:r w:rsidRPr="00931A53">
              <w:rPr>
                <w:rFonts w:cs="B Nazanin" w:hint="cs"/>
                <w:sz w:val="24"/>
                <w:szCs w:val="22"/>
                <w:rtl/>
                <w:lang w:bidi="fa-IR"/>
              </w:rPr>
              <w:t xml:space="preserve"> امکانات سیستم های شستشوی </w:t>
            </w:r>
            <w:r w:rsidRPr="00931A53">
              <w:rPr>
                <w:rFonts w:cs="B Nazanin"/>
                <w:sz w:val="24"/>
                <w:szCs w:val="22"/>
                <w:lang w:bidi="fa-IR"/>
              </w:rPr>
              <w:t>CIP</w:t>
            </w:r>
            <w:r w:rsidRPr="00931A53">
              <w:rPr>
                <w:rFonts w:cs="B Nazanin" w:hint="cs"/>
                <w:sz w:val="24"/>
                <w:szCs w:val="22"/>
                <w:rtl/>
                <w:lang w:bidi="fa-IR"/>
              </w:rPr>
              <w:t>ویا</w:t>
            </w:r>
            <w:r w:rsidRPr="00931A53">
              <w:rPr>
                <w:rFonts w:cs="B Nazanin"/>
                <w:sz w:val="24"/>
                <w:szCs w:val="22"/>
                <w:lang w:bidi="fa-IR"/>
              </w:rPr>
              <w:t>COP</w:t>
            </w:r>
            <w:r w:rsidRPr="00931A53">
              <w:rPr>
                <w:rFonts w:cs="B Nazanin" w:hint="cs"/>
                <w:sz w:val="24"/>
                <w:szCs w:val="22"/>
                <w:rtl/>
                <w:lang w:bidi="fa-IR"/>
              </w:rPr>
              <w:t xml:space="preserve"> و ایجاد فضای مناسب برای نگهداری ابزار یا مخازن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462C2" w:rsidRPr="00931A53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462C2" w:rsidRPr="00513C1A" w:rsidRDefault="00B462C2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B462C2" w:rsidRPr="00513C1A" w:rsidRDefault="00B462C2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462C2" w:rsidRPr="00513C1A" w:rsidRDefault="00B462C2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B462C2" w:rsidRPr="00513C1A" w:rsidTr="00931A53">
        <w:trPr>
          <w:gridAfter w:val="1"/>
          <w:wAfter w:w="11" w:type="dxa"/>
          <w:trHeight w:val="667"/>
        </w:trPr>
        <w:tc>
          <w:tcPr>
            <w:tcW w:w="85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462C2" w:rsidRPr="00513C1A" w:rsidRDefault="00B462C2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462C2" w:rsidRPr="00513C1A" w:rsidRDefault="00B462C2" w:rsidP="00B24723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F14007">
              <w:rPr>
                <w:rFonts w:cs="B Nazanin"/>
                <w:sz w:val="24"/>
                <w:szCs w:val="22"/>
                <w:rtl/>
              </w:rPr>
              <w:t xml:space="preserve">3-سوابق </w:t>
            </w:r>
            <w:r>
              <w:rPr>
                <w:rFonts w:cs="B Nazanin" w:hint="cs"/>
                <w:sz w:val="24"/>
                <w:szCs w:val="22"/>
                <w:rtl/>
              </w:rPr>
              <w:t>پا</w:t>
            </w:r>
            <w:r w:rsidRPr="00F14007">
              <w:rPr>
                <w:rFonts w:cs="B Nazanin" w:hint="cs"/>
                <w:sz w:val="24"/>
                <w:szCs w:val="22"/>
                <w:rtl/>
              </w:rPr>
              <w:t>ی</w:t>
            </w:r>
            <w:r w:rsidRPr="00F14007">
              <w:rPr>
                <w:rFonts w:cs="B Nazanin" w:hint="eastAsia"/>
                <w:sz w:val="24"/>
                <w:szCs w:val="22"/>
                <w:rtl/>
              </w:rPr>
              <w:t>ش</w:t>
            </w:r>
            <w:r w:rsidRPr="00F14007">
              <w:rPr>
                <w:rFonts w:cs="B Nazanin"/>
                <w:sz w:val="24"/>
                <w:szCs w:val="22"/>
                <w:rtl/>
              </w:rPr>
              <w:t xml:space="preserve"> و اثر بخش</w:t>
            </w:r>
            <w:r w:rsidRPr="00F14007">
              <w:rPr>
                <w:rFonts w:cs="B Nazanin" w:hint="cs"/>
                <w:sz w:val="24"/>
                <w:szCs w:val="22"/>
                <w:rtl/>
              </w:rPr>
              <w:t>ی</w:t>
            </w:r>
            <w:r w:rsidRPr="00F14007">
              <w:rPr>
                <w:rFonts w:cs="B Nazanin"/>
                <w:sz w:val="24"/>
                <w:szCs w:val="22"/>
                <w:rtl/>
              </w:rPr>
              <w:t xml:space="preserve"> س</w:t>
            </w:r>
            <w:r w:rsidRPr="00F14007">
              <w:rPr>
                <w:rFonts w:cs="B Nazanin" w:hint="cs"/>
                <w:sz w:val="24"/>
                <w:szCs w:val="22"/>
                <w:rtl/>
              </w:rPr>
              <w:t>ی</w:t>
            </w:r>
            <w:r w:rsidRPr="00F14007">
              <w:rPr>
                <w:rFonts w:cs="B Nazanin" w:hint="eastAsia"/>
                <w:sz w:val="24"/>
                <w:szCs w:val="22"/>
                <w:rtl/>
              </w:rPr>
              <w:t>ستم</w:t>
            </w:r>
            <w:r w:rsidRPr="00F14007">
              <w:rPr>
                <w:rFonts w:cs="B Nazanin"/>
                <w:sz w:val="24"/>
                <w:szCs w:val="22"/>
                <w:rtl/>
              </w:rPr>
              <w:t xml:space="preserve"> شستشو و نظافت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62C2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B462C2" w:rsidRPr="00513C1A" w:rsidRDefault="00B462C2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03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462C2" w:rsidRPr="00513C1A" w:rsidRDefault="00B462C2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462C2" w:rsidRPr="00513C1A" w:rsidRDefault="00B462C2" w:rsidP="00B24723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B462C2" w:rsidRPr="0007020C" w:rsidTr="00931A53">
        <w:trPr>
          <w:gridAfter w:val="1"/>
          <w:wAfter w:w="11" w:type="dxa"/>
          <w:trHeight w:val="620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462C2" w:rsidRPr="0007020C" w:rsidRDefault="00B462C2" w:rsidP="00B24723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22-</w:t>
            </w:r>
            <w:r w:rsidRPr="0007020C">
              <w:rPr>
                <w:rFonts w:cs="B Nazanin" w:hint="cs"/>
                <w:sz w:val="24"/>
                <w:szCs w:val="22"/>
                <w:rtl/>
                <w:lang w:bidi="fa-IR"/>
              </w:rPr>
              <w:t>آزمایشگاه کنترل کیفیت</w:t>
            </w:r>
          </w:p>
          <w:p w:rsidR="00B462C2" w:rsidRPr="0007020C" w:rsidRDefault="00B462C2" w:rsidP="00716725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07020C">
              <w:rPr>
                <w:rFonts w:cs="B Nazanin" w:hint="cs"/>
                <w:sz w:val="24"/>
                <w:szCs w:val="22"/>
                <w:rtl/>
                <w:lang w:bidi="fa-IR"/>
              </w:rPr>
              <w:t>امتیاز=</w:t>
            </w:r>
            <w:r w:rsidR="00716725">
              <w:rPr>
                <w:rFonts w:cs="B Nazanin" w:hint="cs"/>
                <w:sz w:val="24"/>
                <w:szCs w:val="22"/>
                <w:rtl/>
                <w:lang w:bidi="fa-IR"/>
              </w:rPr>
              <w:t>6</w:t>
            </w:r>
          </w:p>
        </w:tc>
        <w:tc>
          <w:tcPr>
            <w:tcW w:w="57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462C2" w:rsidRPr="0007020C" w:rsidRDefault="00B462C2" w:rsidP="00B24723">
            <w:pPr>
              <w:rPr>
                <w:rFonts w:cs="B Nazanin"/>
                <w:sz w:val="24"/>
                <w:szCs w:val="22"/>
                <w:rtl/>
              </w:rPr>
            </w:pPr>
            <w:r w:rsidRPr="0007020C">
              <w:rPr>
                <w:rFonts w:cs="B Nazanin" w:hint="cs"/>
                <w:sz w:val="24"/>
                <w:szCs w:val="22"/>
                <w:rtl/>
              </w:rPr>
              <w:t>1-وجود امکانات آزمایشگاهی برای کنترل کیفیت و ایمنی محصول</w:t>
            </w:r>
          </w:p>
        </w:tc>
        <w:tc>
          <w:tcPr>
            <w:tcW w:w="80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62C2" w:rsidRPr="0007020C" w:rsidRDefault="00B462C2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07020C">
              <w:rPr>
                <w:rFonts w:cs="B Nazanin" w:hint="cs"/>
                <w:sz w:val="24"/>
                <w:szCs w:val="22"/>
                <w:rtl/>
                <w:lang w:bidi="fa-IR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B462C2" w:rsidRPr="0007020C" w:rsidRDefault="00B462C2" w:rsidP="00B24723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462C2" w:rsidRPr="0007020C" w:rsidRDefault="00B462C2" w:rsidP="00B24723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462C2" w:rsidRPr="0007020C" w:rsidRDefault="00B462C2" w:rsidP="00B24723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</w:tr>
      <w:tr w:rsidR="00B462C2" w:rsidRPr="0007020C" w:rsidTr="00931A53">
        <w:trPr>
          <w:gridAfter w:val="1"/>
          <w:wAfter w:w="11" w:type="dxa"/>
          <w:trHeight w:val="906"/>
        </w:trPr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462C2" w:rsidRPr="0007020C" w:rsidRDefault="00B462C2" w:rsidP="00D052CE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5718" w:type="dxa"/>
            <w:shd w:val="clear" w:color="auto" w:fill="auto"/>
            <w:vAlign w:val="center"/>
          </w:tcPr>
          <w:p w:rsidR="00B462C2" w:rsidRPr="0007020C" w:rsidRDefault="00B462C2" w:rsidP="00D052CE">
            <w:pPr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2</w:t>
            </w:r>
            <w:r w:rsidRPr="0007020C">
              <w:rPr>
                <w:rFonts w:cs="B Nazanin" w:hint="cs"/>
                <w:sz w:val="24"/>
                <w:szCs w:val="22"/>
                <w:rtl/>
              </w:rPr>
              <w:t>- وجود نیروی انسانی متخصص و مجرب برای نظارت بر فرآیند تولید و عملیات آزمایشگاهی(تضمین کیفیت)</w:t>
            </w: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:rsidR="00B462C2" w:rsidRPr="0007020C" w:rsidRDefault="00B462C2" w:rsidP="00D052CE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07020C">
              <w:rPr>
                <w:rFonts w:cs="B Nazanin" w:hint="cs"/>
                <w:sz w:val="24"/>
                <w:szCs w:val="22"/>
                <w:rtl/>
                <w:lang w:bidi="fa-IR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462C2" w:rsidRPr="0007020C" w:rsidRDefault="00B462C2" w:rsidP="00D052CE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B462C2" w:rsidRPr="0007020C" w:rsidRDefault="00B462C2" w:rsidP="00D052CE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19" w:type="dxa"/>
            <w:tcBorders>
              <w:right w:val="single" w:sz="12" w:space="0" w:color="auto"/>
            </w:tcBorders>
            <w:shd w:val="clear" w:color="auto" w:fill="auto"/>
          </w:tcPr>
          <w:p w:rsidR="00B462C2" w:rsidRPr="0007020C" w:rsidRDefault="00B462C2" w:rsidP="00D052CE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</w:tr>
      <w:tr w:rsidR="00B462C2" w:rsidRPr="0007020C" w:rsidTr="00931A53">
        <w:trPr>
          <w:gridAfter w:val="1"/>
          <w:wAfter w:w="11" w:type="dxa"/>
          <w:trHeight w:val="848"/>
        </w:trPr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462C2" w:rsidRPr="0007020C" w:rsidRDefault="00B462C2" w:rsidP="00D052CE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5718" w:type="dxa"/>
            <w:shd w:val="clear" w:color="auto" w:fill="auto"/>
            <w:vAlign w:val="center"/>
          </w:tcPr>
          <w:p w:rsidR="00B462C2" w:rsidRPr="0007020C" w:rsidRDefault="00B462C2" w:rsidP="00D052CE">
            <w:pPr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3- وجود قرارداد معتبر با آزمایشگاههای تائید صلاحیت شده برای انجام آزمونهای برون سپاری شده</w:t>
            </w: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:rsidR="00B462C2" w:rsidRPr="0007020C" w:rsidRDefault="00B462C2" w:rsidP="00D052CE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1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462C2" w:rsidRPr="0007020C" w:rsidRDefault="00B462C2" w:rsidP="00D052CE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B462C2" w:rsidRPr="0007020C" w:rsidRDefault="00B462C2" w:rsidP="00D052CE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19" w:type="dxa"/>
            <w:tcBorders>
              <w:right w:val="single" w:sz="12" w:space="0" w:color="auto"/>
            </w:tcBorders>
            <w:shd w:val="clear" w:color="auto" w:fill="auto"/>
          </w:tcPr>
          <w:p w:rsidR="00B462C2" w:rsidRPr="0007020C" w:rsidRDefault="00B462C2" w:rsidP="00D052CE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</w:tr>
      <w:tr w:rsidR="00716725" w:rsidRPr="0007020C" w:rsidTr="00931A53">
        <w:trPr>
          <w:gridAfter w:val="1"/>
          <w:wAfter w:w="11" w:type="dxa"/>
          <w:trHeight w:val="591"/>
        </w:trPr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16725" w:rsidRPr="0007020C" w:rsidRDefault="00716725" w:rsidP="00D052CE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5718" w:type="dxa"/>
            <w:shd w:val="clear" w:color="auto" w:fill="auto"/>
            <w:vAlign w:val="center"/>
          </w:tcPr>
          <w:p w:rsidR="00716725" w:rsidRDefault="00716725" w:rsidP="00D052CE">
            <w:pPr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4- وجود سوابق نتایج آزمون های برون سپاری شده برای مواد اولیه و محصول</w:t>
            </w:r>
          </w:p>
          <w:p w:rsidR="00AC15F9" w:rsidRDefault="00AC15F9" w:rsidP="00D052CE">
            <w:pPr>
              <w:rPr>
                <w:rFonts w:cs="B Nazanin"/>
                <w:sz w:val="24"/>
                <w:szCs w:val="22"/>
                <w:rtl/>
              </w:rPr>
            </w:pPr>
          </w:p>
          <w:p w:rsidR="00AC15F9" w:rsidRPr="0007020C" w:rsidRDefault="00AC15F9" w:rsidP="00D052CE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:rsidR="00716725" w:rsidRPr="0007020C" w:rsidRDefault="00716725" w:rsidP="00D052CE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716725" w:rsidRPr="0007020C" w:rsidRDefault="00716725" w:rsidP="00D052CE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16725" w:rsidRPr="0007020C" w:rsidRDefault="00716725" w:rsidP="00D052CE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19" w:type="dxa"/>
            <w:tcBorders>
              <w:right w:val="single" w:sz="12" w:space="0" w:color="auto"/>
            </w:tcBorders>
            <w:shd w:val="clear" w:color="auto" w:fill="auto"/>
          </w:tcPr>
          <w:p w:rsidR="00716725" w:rsidRPr="0007020C" w:rsidRDefault="00716725" w:rsidP="00D052CE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</w:tr>
      <w:tr w:rsidR="00716725" w:rsidRPr="00513C1A" w:rsidTr="00931A53">
        <w:trPr>
          <w:gridAfter w:val="1"/>
          <w:wAfter w:w="11" w:type="dxa"/>
          <w:trHeight w:val="877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16725" w:rsidRPr="00B06579" w:rsidRDefault="00716725" w:rsidP="00D052CE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23-</w:t>
            </w:r>
            <w:r w:rsidRPr="00B06579">
              <w:rPr>
                <w:rFonts w:cs="B Nazanin" w:hint="cs"/>
                <w:rtl/>
                <w:lang w:bidi="fa-IR"/>
              </w:rPr>
              <w:t>کنترل محصول نامنطبق</w:t>
            </w:r>
          </w:p>
          <w:p w:rsidR="00716725" w:rsidRPr="00513C1A" w:rsidRDefault="00716725" w:rsidP="00F16A05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B06579">
              <w:rPr>
                <w:rFonts w:cs="B Nazanin" w:hint="cs"/>
                <w:rtl/>
                <w:lang w:bidi="fa-IR"/>
              </w:rPr>
              <w:t>امتیاز</w:t>
            </w:r>
            <w:r w:rsidR="00F16A0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71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6725" w:rsidRDefault="00716725" w:rsidP="00D052CE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513C1A">
              <w:rPr>
                <w:rFonts w:cs="B Nazanin" w:hint="cs"/>
                <w:sz w:val="24"/>
                <w:szCs w:val="22"/>
                <w:rtl/>
              </w:rPr>
              <w:t>1-وجود دستورالعمل نحوه تعیین تکلیف مواد اولیه و محصول نامنطبق و سوابق مربوطه</w:t>
            </w:r>
          </w:p>
          <w:p w:rsidR="00AC15F9" w:rsidRPr="00513C1A" w:rsidRDefault="00AC15F9" w:rsidP="00D052CE">
            <w:pPr>
              <w:jc w:val="both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16725" w:rsidRPr="00513C1A" w:rsidRDefault="00F16A05" w:rsidP="00D052CE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716725" w:rsidRPr="00513C1A" w:rsidRDefault="00716725" w:rsidP="00D052CE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03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16725" w:rsidRPr="00513C1A" w:rsidRDefault="00716725" w:rsidP="00D052CE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12" w:space="0" w:color="auto"/>
              <w:right w:val="single" w:sz="12" w:space="0" w:color="auto"/>
            </w:tcBorders>
          </w:tcPr>
          <w:p w:rsidR="00716725" w:rsidRPr="00513C1A" w:rsidRDefault="00716725" w:rsidP="00D052CE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16725" w:rsidRPr="00513C1A" w:rsidTr="00931A53">
        <w:trPr>
          <w:gridAfter w:val="1"/>
          <w:wAfter w:w="11" w:type="dxa"/>
          <w:trHeight w:val="861"/>
        </w:trPr>
        <w:tc>
          <w:tcPr>
            <w:tcW w:w="85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16725" w:rsidRPr="00513C1A" w:rsidRDefault="00716725" w:rsidP="00D052CE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16725" w:rsidRDefault="00716725" w:rsidP="00D50F4F">
            <w:pPr>
              <w:jc w:val="both"/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2- وجود دستورالعمل جمع آوری</w:t>
            </w:r>
            <w:r w:rsidR="00D50F4F">
              <w:rPr>
                <w:rFonts w:cs="B Nazanin" w:hint="cs"/>
                <w:sz w:val="24"/>
                <w:szCs w:val="22"/>
                <w:rtl/>
              </w:rPr>
              <w:t xml:space="preserve"> و فراخوان</w:t>
            </w:r>
            <w:r w:rsidRPr="00931A53">
              <w:rPr>
                <w:rFonts w:cs="B Nazanin" w:hint="cs"/>
                <w:sz w:val="24"/>
                <w:szCs w:val="22"/>
                <w:rtl/>
              </w:rPr>
              <w:t xml:space="preserve"> محصول نامنطبق از سطح عرضه و سوابق آن </w:t>
            </w:r>
          </w:p>
          <w:p w:rsidR="00AC15F9" w:rsidRPr="00931A53" w:rsidRDefault="00AC15F9" w:rsidP="00D50F4F">
            <w:pPr>
              <w:jc w:val="both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16725" w:rsidRPr="00513C1A" w:rsidRDefault="00D50F4F" w:rsidP="00D052CE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6725" w:rsidRPr="00513C1A" w:rsidRDefault="00716725" w:rsidP="00D052CE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6725" w:rsidRPr="00513C1A" w:rsidRDefault="00716725" w:rsidP="00D052CE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6725" w:rsidRPr="00513C1A" w:rsidRDefault="00716725" w:rsidP="00D052CE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</w:tr>
      <w:tr w:rsidR="003E3F8D" w:rsidRPr="00513C1A" w:rsidTr="00931A53">
        <w:trPr>
          <w:gridAfter w:val="1"/>
          <w:wAfter w:w="11" w:type="dxa"/>
          <w:cantSplit/>
          <w:trHeight w:val="1273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E3F8D" w:rsidRDefault="003E3F8D" w:rsidP="003E3F8D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24- شکایت</w:t>
            </w:r>
          </w:p>
          <w:p w:rsidR="003E3F8D" w:rsidRPr="00513C1A" w:rsidRDefault="003E3F8D" w:rsidP="003E3F8D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امتیاز=2</w:t>
            </w: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E3F8D" w:rsidRDefault="003E3F8D" w:rsidP="00F54F4F">
            <w:pPr>
              <w:ind w:left="27"/>
              <w:jc w:val="both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1-</w:t>
            </w:r>
            <w:r w:rsidRPr="00513C1A">
              <w:rPr>
                <w:rFonts w:cs="B Nazanin" w:hint="cs"/>
                <w:sz w:val="24"/>
                <w:szCs w:val="22"/>
                <w:rtl/>
                <w:lang w:bidi="fa-IR"/>
              </w:rPr>
              <w:t>وجود دستورالعمل های رسیدگی به شکایات و سوابق اقدامات انجام شده</w:t>
            </w:r>
            <w:r>
              <w:rPr>
                <w:rFonts w:cs="B Nazanin" w:hint="cs"/>
                <w:sz w:val="24"/>
                <w:szCs w:val="22"/>
                <w:rtl/>
                <w:lang w:bidi="fa-IR"/>
              </w:rPr>
              <w:t xml:space="preserve"> به منظور </w:t>
            </w:r>
            <w:r w:rsidRPr="00513C1A">
              <w:rPr>
                <w:rFonts w:cs="B Nazanin" w:hint="cs"/>
                <w:sz w:val="24"/>
                <w:szCs w:val="22"/>
                <w:rtl/>
                <w:lang w:bidi="fa-IR"/>
              </w:rPr>
              <w:t>بررسی مشکل و رفع نواقص مربوط به شکایتی در تمامی مراحل تولید و بازنگری ارزیابی خطر</w:t>
            </w:r>
            <w:r w:rsidR="00C44B70">
              <w:rPr>
                <w:rFonts w:cs="B Nazanin" w:hint="cs"/>
                <w:sz w:val="24"/>
                <w:szCs w:val="22"/>
                <w:rtl/>
                <w:lang w:bidi="fa-IR"/>
              </w:rPr>
              <w:t xml:space="preserve"> و انجام اقدامات اصلاحی</w:t>
            </w:r>
          </w:p>
          <w:p w:rsidR="00AC15F9" w:rsidRDefault="00AC15F9" w:rsidP="00F54F4F">
            <w:pPr>
              <w:ind w:left="27"/>
              <w:jc w:val="both"/>
              <w:rPr>
                <w:rFonts w:cs="B Nazanin"/>
                <w:sz w:val="24"/>
                <w:szCs w:val="22"/>
                <w:rtl/>
                <w:lang w:bidi="fa-IR"/>
              </w:rPr>
            </w:pPr>
          </w:p>
          <w:p w:rsidR="00AC15F9" w:rsidRPr="00513C1A" w:rsidRDefault="00AC15F9" w:rsidP="00AC15F9">
            <w:pPr>
              <w:jc w:val="both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E3F8D" w:rsidRPr="00513C1A" w:rsidRDefault="003E3F8D" w:rsidP="00F54F4F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E3F8D" w:rsidRPr="00513C1A" w:rsidRDefault="003E3F8D" w:rsidP="00D052CE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E3F8D" w:rsidRPr="00513C1A" w:rsidRDefault="003E3F8D" w:rsidP="00D052CE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E3F8D" w:rsidRPr="00513C1A" w:rsidRDefault="003E3F8D" w:rsidP="00D052CE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</w:tr>
      <w:tr w:rsidR="00B462C2" w:rsidRPr="00513C1A" w:rsidTr="00931A53">
        <w:trPr>
          <w:gridAfter w:val="1"/>
          <w:wAfter w:w="11" w:type="dxa"/>
          <w:trHeight w:val="431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62C2" w:rsidRPr="0054518D" w:rsidRDefault="00B462C2" w:rsidP="00B462C2">
            <w:pPr>
              <w:jc w:val="center"/>
              <w:rPr>
                <w:rFonts w:cs="B Nazanin"/>
                <w:b/>
                <w:bCs/>
                <w:sz w:val="22"/>
                <w:rtl/>
              </w:rPr>
            </w:pPr>
            <w:r w:rsidRPr="0054518D">
              <w:rPr>
                <w:rFonts w:cs="B Nazanin" w:hint="cs"/>
                <w:b/>
                <w:bCs/>
                <w:sz w:val="22"/>
                <w:rtl/>
              </w:rPr>
              <w:lastRenderedPageBreak/>
              <w:t xml:space="preserve">مورد </w:t>
            </w:r>
            <w:r w:rsidR="00752F9B">
              <w:rPr>
                <w:rFonts w:cs="B Nazanin" w:hint="cs"/>
                <w:b/>
                <w:bCs/>
                <w:sz w:val="22"/>
                <w:rtl/>
              </w:rPr>
              <w:t>ارزیابی</w:t>
            </w:r>
          </w:p>
        </w:tc>
        <w:tc>
          <w:tcPr>
            <w:tcW w:w="5718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62C2" w:rsidRPr="00F048DC" w:rsidRDefault="00B462C2" w:rsidP="00B462C2">
            <w:pPr>
              <w:tabs>
                <w:tab w:val="right" w:pos="252"/>
              </w:tabs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  <w:r w:rsidRPr="00F048DC">
              <w:rPr>
                <w:rFonts w:cs="B Nazanin" w:hint="cs"/>
                <w:b/>
                <w:bCs/>
                <w:sz w:val="24"/>
                <w:szCs w:val="22"/>
                <w:rtl/>
              </w:rPr>
              <w:t xml:space="preserve">محل </w:t>
            </w:r>
            <w:r w:rsidR="00752F9B">
              <w:rPr>
                <w:rFonts w:cs="B Nazanin" w:hint="cs"/>
                <w:b/>
                <w:bCs/>
                <w:sz w:val="24"/>
                <w:szCs w:val="22"/>
                <w:rtl/>
              </w:rPr>
              <w:t>ارزیابی</w:t>
            </w:r>
          </w:p>
        </w:tc>
        <w:tc>
          <w:tcPr>
            <w:tcW w:w="4489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62C2" w:rsidRPr="00752F9B" w:rsidRDefault="00B462C2" w:rsidP="00B462C2">
            <w:pPr>
              <w:jc w:val="center"/>
              <w:rPr>
                <w:rFonts w:cs="B Nazanin"/>
                <w:b/>
                <w:bCs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 xml:space="preserve">نظریه </w:t>
            </w:r>
            <w:r w:rsidR="00752F9B">
              <w:rPr>
                <w:rFonts w:cs="B Nazanin" w:hint="cs"/>
                <w:b/>
                <w:bCs/>
                <w:rtl/>
              </w:rPr>
              <w:t>ارزیابی</w:t>
            </w:r>
          </w:p>
        </w:tc>
      </w:tr>
      <w:tr w:rsidR="00A726A1" w:rsidRPr="00513C1A" w:rsidTr="00931A53">
        <w:trPr>
          <w:gridAfter w:val="1"/>
          <w:wAfter w:w="11" w:type="dxa"/>
          <w:trHeight w:val="430"/>
        </w:trPr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26A1" w:rsidRPr="0054518D" w:rsidRDefault="00A726A1" w:rsidP="00A726A1">
            <w:pPr>
              <w:jc w:val="center"/>
              <w:rPr>
                <w:rFonts w:cs="B Nazanin"/>
                <w:b/>
                <w:bCs/>
                <w:sz w:val="22"/>
                <w:rtl/>
              </w:rPr>
            </w:pPr>
          </w:p>
        </w:tc>
        <w:tc>
          <w:tcPr>
            <w:tcW w:w="5718" w:type="dxa"/>
            <w:vMerge/>
            <w:shd w:val="clear" w:color="auto" w:fill="F2F2F2" w:themeFill="background1" w:themeFillShade="F2"/>
            <w:vAlign w:val="center"/>
          </w:tcPr>
          <w:p w:rsidR="00A726A1" w:rsidRPr="00F048DC" w:rsidRDefault="00A726A1" w:rsidP="00A726A1">
            <w:pPr>
              <w:tabs>
                <w:tab w:val="right" w:pos="252"/>
              </w:tabs>
              <w:jc w:val="center"/>
              <w:rPr>
                <w:rFonts w:cs="B Nazanin"/>
                <w:b/>
                <w:bCs/>
                <w:sz w:val="24"/>
                <w:szCs w:val="22"/>
                <w:rtl/>
              </w:rPr>
            </w:pPr>
          </w:p>
        </w:tc>
        <w:tc>
          <w:tcPr>
            <w:tcW w:w="8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26A1" w:rsidRPr="00752F9B" w:rsidRDefault="00A726A1" w:rsidP="00A726A1">
            <w:pPr>
              <w:jc w:val="center"/>
              <w:rPr>
                <w:rFonts w:cs="B Nazanin"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امتیاز بند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726A1" w:rsidRPr="00752F9B" w:rsidRDefault="00A726A1" w:rsidP="00A726A1">
            <w:pPr>
              <w:jc w:val="center"/>
              <w:rPr>
                <w:rFonts w:cs="B Nazanin"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امتیاز  خود ارزیابی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726A1" w:rsidRPr="00752F9B" w:rsidRDefault="00A726A1" w:rsidP="00A726A1">
            <w:pPr>
              <w:jc w:val="center"/>
              <w:rPr>
                <w:rFonts w:cs="B Nazanin"/>
                <w:rtl/>
              </w:rPr>
            </w:pPr>
            <w:r w:rsidRPr="00752F9B">
              <w:rPr>
                <w:rFonts w:cs="B Nazanin"/>
                <w:b/>
                <w:bCs/>
                <w:rtl/>
              </w:rPr>
              <w:t>امت</w:t>
            </w:r>
            <w:r w:rsidRPr="00752F9B">
              <w:rPr>
                <w:rFonts w:cs="B Nazanin" w:hint="cs"/>
                <w:b/>
                <w:bCs/>
                <w:rtl/>
              </w:rPr>
              <w:t>ی</w:t>
            </w:r>
            <w:r w:rsidRPr="00752F9B">
              <w:rPr>
                <w:rFonts w:cs="B Nazanin" w:hint="eastAsia"/>
                <w:b/>
                <w:bCs/>
                <w:rtl/>
              </w:rPr>
              <w:t>از</w:t>
            </w:r>
            <w:r w:rsidRPr="00752F9B">
              <w:rPr>
                <w:rFonts w:cs="B Nazanin"/>
                <w:b/>
                <w:bCs/>
                <w:rtl/>
              </w:rPr>
              <w:t xml:space="preserve"> حوزه نظارت</w:t>
            </w:r>
            <w:r w:rsidRPr="00752F9B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5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26A1" w:rsidRPr="00752F9B" w:rsidRDefault="00A726A1" w:rsidP="00A726A1">
            <w:pPr>
              <w:jc w:val="center"/>
              <w:rPr>
                <w:rFonts w:cs="B Nazanin"/>
                <w:rtl/>
              </w:rPr>
            </w:pPr>
            <w:r w:rsidRPr="00752F9B">
              <w:rPr>
                <w:rFonts w:cs="B Nazanin" w:hint="cs"/>
                <w:b/>
                <w:bCs/>
                <w:rtl/>
              </w:rPr>
              <w:t>ملاحظات</w:t>
            </w:r>
          </w:p>
        </w:tc>
      </w:tr>
      <w:tr w:rsidR="00A726A1" w:rsidRPr="00513C1A" w:rsidTr="00931A53">
        <w:trPr>
          <w:gridAfter w:val="1"/>
          <w:wAfter w:w="11" w:type="dxa"/>
          <w:trHeight w:val="713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726A1" w:rsidRDefault="00A726A1" w:rsidP="00716725">
            <w:pPr>
              <w:ind w:left="113" w:right="113"/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2</w:t>
            </w:r>
            <w:r w:rsidR="00716725">
              <w:rPr>
                <w:rFonts w:cs="B Nazanin" w:hint="cs"/>
                <w:szCs w:val="22"/>
                <w:rtl/>
                <w:lang w:bidi="fa-IR"/>
              </w:rPr>
              <w:t>5</w:t>
            </w:r>
            <w:r>
              <w:rPr>
                <w:rFonts w:cs="B Nazanin" w:hint="cs"/>
                <w:szCs w:val="22"/>
                <w:rtl/>
                <w:lang w:bidi="fa-IR"/>
              </w:rPr>
              <w:t>-توزیع محصول</w:t>
            </w:r>
          </w:p>
          <w:p w:rsidR="00A726A1" w:rsidRPr="00B06579" w:rsidRDefault="00A726A1" w:rsidP="00D052CE">
            <w:pPr>
              <w:ind w:left="113" w:right="113"/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امتیاز=6</w:t>
            </w:r>
          </w:p>
        </w:tc>
        <w:tc>
          <w:tcPr>
            <w:tcW w:w="57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6A1" w:rsidRPr="00513C1A" w:rsidRDefault="00A726A1" w:rsidP="00D052CE">
            <w:pPr>
              <w:ind w:left="65"/>
              <w:jc w:val="both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1-</w:t>
            </w:r>
            <w:r w:rsidRPr="00513C1A">
              <w:rPr>
                <w:rFonts w:cs="B Nazanin" w:hint="cs"/>
                <w:sz w:val="24"/>
                <w:szCs w:val="22"/>
                <w:rtl/>
                <w:lang w:bidi="fa-IR"/>
              </w:rPr>
              <w:t>وجود دستورالعمل و سوابق مربوط به رعایت شرایط خوب حمل و نقل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726A1" w:rsidRPr="00513C1A" w:rsidRDefault="00A726A1" w:rsidP="00D052CE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726A1" w:rsidRPr="00513C1A" w:rsidRDefault="00A726A1" w:rsidP="00D052CE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726A1" w:rsidRPr="00513C1A" w:rsidRDefault="00A726A1" w:rsidP="00D052CE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26A1" w:rsidRPr="00513C1A" w:rsidRDefault="00A726A1" w:rsidP="00D052CE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A726A1" w:rsidRPr="00513C1A" w:rsidTr="00931A53">
        <w:trPr>
          <w:gridAfter w:val="1"/>
          <w:wAfter w:w="11" w:type="dxa"/>
          <w:trHeight w:val="847"/>
        </w:trPr>
        <w:tc>
          <w:tcPr>
            <w:tcW w:w="8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726A1" w:rsidRPr="00B06579" w:rsidRDefault="00A726A1" w:rsidP="00D052CE">
            <w:pPr>
              <w:ind w:left="113" w:right="113"/>
              <w:jc w:val="center"/>
              <w:rPr>
                <w:rFonts w:cs="B Nazanin"/>
                <w:szCs w:val="22"/>
                <w:rtl/>
                <w:lang w:bidi="fa-IR"/>
              </w:rPr>
            </w:pP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6A1" w:rsidRPr="00513C1A" w:rsidRDefault="00A726A1" w:rsidP="00D052CE">
            <w:pPr>
              <w:numPr>
                <w:ilvl w:val="0"/>
                <w:numId w:val="28"/>
              </w:numPr>
              <w:ind w:left="0"/>
              <w:jc w:val="both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2-</w:t>
            </w:r>
            <w:r w:rsidRPr="00513C1A">
              <w:rPr>
                <w:rFonts w:cs="B Nazanin" w:hint="cs"/>
                <w:sz w:val="24"/>
                <w:szCs w:val="22"/>
                <w:rtl/>
                <w:lang w:bidi="fa-IR"/>
              </w:rPr>
              <w:t>نظافت و شستشوی وسایل حمل و نقل بصورت مناسب طبق دستورالعمل و برنامه مدون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726A1" w:rsidRDefault="00A726A1" w:rsidP="00D052CE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726A1" w:rsidRPr="00513C1A" w:rsidRDefault="00A726A1" w:rsidP="00D052CE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726A1" w:rsidRPr="00513C1A" w:rsidRDefault="00A726A1" w:rsidP="00D052CE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26A1" w:rsidRPr="00513C1A" w:rsidRDefault="00A726A1" w:rsidP="00D052CE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A726A1" w:rsidRPr="00513C1A" w:rsidTr="00931A53">
        <w:trPr>
          <w:gridAfter w:val="1"/>
          <w:wAfter w:w="11" w:type="dxa"/>
          <w:trHeight w:val="988"/>
        </w:trPr>
        <w:tc>
          <w:tcPr>
            <w:tcW w:w="85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726A1" w:rsidRDefault="00A726A1" w:rsidP="00D052CE">
            <w:pPr>
              <w:ind w:left="113" w:right="113"/>
              <w:jc w:val="center"/>
              <w:rPr>
                <w:rFonts w:cs="B Nazanin"/>
                <w:szCs w:val="22"/>
                <w:rtl/>
                <w:lang w:bidi="fa-IR"/>
              </w:rPr>
            </w:pP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726A1" w:rsidRPr="00931A53" w:rsidRDefault="00A726A1" w:rsidP="00D052CE">
            <w:pPr>
              <w:numPr>
                <w:ilvl w:val="0"/>
                <w:numId w:val="28"/>
              </w:numPr>
              <w:ind w:left="0"/>
              <w:jc w:val="both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931A53">
              <w:rPr>
                <w:rFonts w:cs="B Nazanin" w:hint="cs"/>
                <w:sz w:val="24"/>
                <w:szCs w:val="22"/>
                <w:rtl/>
                <w:lang w:bidi="fa-IR"/>
              </w:rPr>
              <w:t xml:space="preserve">3-وجود </w:t>
            </w:r>
            <w:r w:rsidR="00716725" w:rsidRPr="00931A53">
              <w:rPr>
                <w:rFonts w:cs="B Nazanin" w:hint="cs"/>
                <w:sz w:val="24"/>
                <w:szCs w:val="22"/>
                <w:rtl/>
                <w:lang w:bidi="fa-IR"/>
              </w:rPr>
              <w:t xml:space="preserve">برنامه </w:t>
            </w:r>
            <w:r w:rsidRPr="00931A53">
              <w:rPr>
                <w:rFonts w:cs="B Nazanin" w:hint="cs"/>
                <w:sz w:val="24"/>
                <w:szCs w:val="22"/>
                <w:rtl/>
                <w:lang w:bidi="fa-IR"/>
              </w:rPr>
              <w:t>کالیبراسیون و دستورالعمل و سوابق تعمیر و نگهداری ابزار کنترل وسایل حمل و نقل مربوط به ثبت دما و رطوبت (مانند ثبت دما و رطوبت)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26A1" w:rsidRDefault="00A726A1" w:rsidP="00D052CE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726A1" w:rsidRPr="00513C1A" w:rsidRDefault="00A726A1" w:rsidP="00D052CE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726A1" w:rsidRPr="00513C1A" w:rsidRDefault="00A726A1" w:rsidP="00D052CE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6A1" w:rsidRPr="00513C1A" w:rsidRDefault="00A726A1" w:rsidP="00D052CE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A726A1" w:rsidRPr="0007020C" w:rsidTr="00931A53">
        <w:trPr>
          <w:trHeight w:val="684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726A1" w:rsidRPr="0007020C" w:rsidRDefault="00A726A1" w:rsidP="00B24723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27-</w:t>
            </w:r>
            <w:r w:rsidRPr="0007020C">
              <w:rPr>
                <w:rFonts w:cs="B Nazanin" w:hint="cs"/>
                <w:sz w:val="24"/>
                <w:szCs w:val="22"/>
                <w:rtl/>
                <w:lang w:bidi="fa-IR"/>
              </w:rPr>
              <w:t>ردیابی</w:t>
            </w:r>
          </w:p>
          <w:p w:rsidR="00A726A1" w:rsidRPr="0007020C" w:rsidRDefault="00A726A1" w:rsidP="00716725">
            <w:pPr>
              <w:ind w:left="113" w:right="113"/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07020C">
              <w:rPr>
                <w:rFonts w:cs="B Nazanin" w:hint="cs"/>
                <w:sz w:val="24"/>
                <w:szCs w:val="22"/>
                <w:rtl/>
                <w:lang w:bidi="fa-IR"/>
              </w:rPr>
              <w:t>امتیاز=</w:t>
            </w:r>
            <w:r w:rsidR="00716725">
              <w:rPr>
                <w:rFonts w:cs="B Nazanin" w:hint="cs"/>
                <w:sz w:val="24"/>
                <w:szCs w:val="22"/>
                <w:rtl/>
                <w:lang w:bidi="fa-IR"/>
              </w:rPr>
              <w:t>3</w:t>
            </w:r>
          </w:p>
        </w:tc>
        <w:tc>
          <w:tcPr>
            <w:tcW w:w="57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26A1" w:rsidRPr="00931A53" w:rsidRDefault="00A726A1" w:rsidP="00013401">
            <w:pPr>
              <w:ind w:left="23"/>
              <w:rPr>
                <w:rFonts w:cs="B Nazanin"/>
                <w:sz w:val="24"/>
                <w:szCs w:val="22"/>
                <w:rtl/>
                <w:lang w:bidi="fa-IR"/>
              </w:rPr>
            </w:pPr>
            <w:r w:rsidRPr="00931A53">
              <w:rPr>
                <w:rFonts w:cs="B Nazanin" w:hint="cs"/>
                <w:sz w:val="24"/>
                <w:szCs w:val="22"/>
                <w:rtl/>
                <w:lang w:bidi="fa-IR"/>
              </w:rPr>
              <w:t>1-</w:t>
            </w:r>
            <w:r w:rsidRPr="00931A53">
              <w:rPr>
                <w:rFonts w:cs="B Nazanin"/>
                <w:sz w:val="24"/>
                <w:szCs w:val="22"/>
                <w:rtl/>
                <w:lang w:bidi="fa-IR"/>
              </w:rPr>
              <w:t>وجود دستورالعمل رد</w:t>
            </w:r>
            <w:r w:rsidRPr="00931A53">
              <w:rPr>
                <w:rFonts w:cs="B Nazanin" w:hint="cs"/>
                <w:sz w:val="24"/>
                <w:szCs w:val="22"/>
                <w:rtl/>
                <w:lang w:bidi="fa-IR"/>
              </w:rPr>
              <w:t>ی</w:t>
            </w:r>
            <w:r w:rsidRPr="00931A53">
              <w:rPr>
                <w:rFonts w:cs="B Nazanin" w:hint="eastAsia"/>
                <w:sz w:val="24"/>
                <w:szCs w:val="22"/>
                <w:rtl/>
                <w:lang w:bidi="fa-IR"/>
              </w:rPr>
              <w:t>اب</w:t>
            </w:r>
            <w:r w:rsidRPr="00931A53">
              <w:rPr>
                <w:rFonts w:cs="B Nazanin" w:hint="cs"/>
                <w:sz w:val="24"/>
                <w:szCs w:val="22"/>
                <w:rtl/>
                <w:lang w:bidi="fa-IR"/>
              </w:rPr>
              <w:t>ی</w:t>
            </w:r>
            <w:r w:rsidR="00725C8D">
              <w:rPr>
                <w:rFonts w:cs="B Nazanin" w:hint="cs"/>
                <w:sz w:val="24"/>
                <w:szCs w:val="22"/>
                <w:rtl/>
                <w:lang w:bidi="fa-IR"/>
              </w:rPr>
              <w:t xml:space="preserve"> </w:t>
            </w:r>
            <w:r w:rsidRPr="00931A53">
              <w:rPr>
                <w:rFonts w:cs="B Nazanin" w:hint="cs"/>
                <w:sz w:val="24"/>
                <w:szCs w:val="22"/>
                <w:rtl/>
                <w:lang w:bidi="fa-IR"/>
              </w:rPr>
              <w:t xml:space="preserve">مواد اولیه و </w:t>
            </w:r>
            <w:r w:rsidRPr="00931A53">
              <w:rPr>
                <w:rFonts w:cs="B Nazanin"/>
                <w:sz w:val="24"/>
                <w:szCs w:val="22"/>
                <w:rtl/>
                <w:lang w:bidi="fa-IR"/>
              </w:rPr>
              <w:t>محصولات</w:t>
            </w:r>
            <w:r w:rsidR="00716725" w:rsidRPr="00931A53">
              <w:rPr>
                <w:rFonts w:cs="B Nazanin" w:hint="cs"/>
                <w:sz w:val="24"/>
                <w:szCs w:val="22"/>
                <w:rtl/>
                <w:lang w:bidi="fa-IR"/>
              </w:rPr>
              <w:t xml:space="preserve"> و </w:t>
            </w:r>
            <w:r w:rsidR="00716725" w:rsidRPr="00931A53">
              <w:rPr>
                <w:rFonts w:cs="B Nazanin" w:hint="cs"/>
                <w:sz w:val="24"/>
                <w:szCs w:val="22"/>
                <w:rtl/>
              </w:rPr>
              <w:t>سوابق قابل دسترسی و خوانا از ردیابی دوسویه محصول از مواد اولیه به محصول نهایی و بالعکس و ردیابی در سطح عرضه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726A1" w:rsidRPr="0007020C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3</w:t>
            </w:r>
          </w:p>
        </w:tc>
        <w:tc>
          <w:tcPr>
            <w:tcW w:w="1127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A726A1" w:rsidRPr="0007020C" w:rsidRDefault="00A726A1" w:rsidP="00B24723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A726A1" w:rsidRPr="0007020C" w:rsidRDefault="00A726A1" w:rsidP="00B24723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26A1" w:rsidRPr="0007020C" w:rsidRDefault="00A726A1" w:rsidP="00B24723">
            <w:pPr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</w:tr>
      <w:tr w:rsidR="00716725" w:rsidRPr="00513C1A" w:rsidTr="00931A53">
        <w:trPr>
          <w:trHeight w:val="940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16725" w:rsidRDefault="00716725" w:rsidP="00B24723">
            <w:pPr>
              <w:ind w:left="113" w:right="113"/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28-تامین کنندگان</w:t>
            </w:r>
          </w:p>
          <w:p w:rsidR="00716725" w:rsidRPr="00B06579" w:rsidRDefault="00716725" w:rsidP="00D867E5">
            <w:pPr>
              <w:ind w:left="113" w:right="113"/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امتیاز=</w:t>
            </w:r>
            <w:r w:rsidR="00D867E5">
              <w:rPr>
                <w:rFonts w:cs="B Nazanin" w:hint="cs"/>
                <w:szCs w:val="22"/>
                <w:rtl/>
                <w:lang w:bidi="fa-IR"/>
              </w:rPr>
              <w:t>4</w:t>
            </w:r>
            <w:bookmarkStart w:id="0" w:name="_GoBack"/>
            <w:bookmarkEnd w:id="0"/>
          </w:p>
        </w:tc>
        <w:tc>
          <w:tcPr>
            <w:tcW w:w="5718" w:type="dxa"/>
            <w:tcBorders>
              <w:top w:val="single" w:sz="12" w:space="0" w:color="auto"/>
            </w:tcBorders>
            <w:vAlign w:val="center"/>
          </w:tcPr>
          <w:p w:rsidR="00716725" w:rsidRPr="00931A53" w:rsidRDefault="00716725" w:rsidP="009E6117">
            <w:pPr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1-وجود دستورالعمل و برنامه ارزیابی تامین کنندگان در جهت تامین مواد اولیه منطبق با معیارهای ایمنی و کیفی مواد غذایی و ثبت سوابق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3</w:t>
            </w:r>
          </w:p>
        </w:tc>
        <w:tc>
          <w:tcPr>
            <w:tcW w:w="1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A726A1" w:rsidRPr="00513C1A" w:rsidTr="00931A53">
        <w:trPr>
          <w:trHeight w:val="695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726A1" w:rsidRDefault="00A726A1" w:rsidP="00B24723">
            <w:pPr>
              <w:ind w:left="113" w:right="113"/>
              <w:jc w:val="center"/>
              <w:rPr>
                <w:rFonts w:cs="B Nazanin"/>
                <w:szCs w:val="22"/>
                <w:rtl/>
                <w:lang w:bidi="fa-IR"/>
              </w:rPr>
            </w:pPr>
          </w:p>
        </w:tc>
        <w:tc>
          <w:tcPr>
            <w:tcW w:w="5718" w:type="dxa"/>
            <w:tcBorders>
              <w:bottom w:val="single" w:sz="12" w:space="0" w:color="auto"/>
            </w:tcBorders>
            <w:vAlign w:val="center"/>
          </w:tcPr>
          <w:p w:rsidR="00A726A1" w:rsidRPr="00931A53" w:rsidRDefault="00716725" w:rsidP="00013401">
            <w:pPr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2</w:t>
            </w:r>
            <w:r w:rsidR="00A726A1" w:rsidRPr="00931A53">
              <w:rPr>
                <w:rFonts w:cs="B Nazanin" w:hint="cs"/>
                <w:sz w:val="24"/>
                <w:szCs w:val="22"/>
                <w:rtl/>
              </w:rPr>
              <w:t>-وجود فهرست به روز شده</w:t>
            </w:r>
            <w:r w:rsidR="00AB1D87">
              <w:rPr>
                <w:rFonts w:cs="B Nazanin" w:hint="cs"/>
                <w:sz w:val="24"/>
                <w:szCs w:val="22"/>
                <w:rtl/>
              </w:rPr>
              <w:t xml:space="preserve"> </w:t>
            </w:r>
            <w:r w:rsidR="00A726A1" w:rsidRPr="00931A53">
              <w:rPr>
                <w:rFonts w:cs="B Nazanin" w:hint="cs"/>
                <w:sz w:val="24"/>
                <w:szCs w:val="22"/>
                <w:rtl/>
              </w:rPr>
              <w:t>کلیه تامین کنندگان (کالا و خدمات)</w:t>
            </w:r>
          </w:p>
        </w:tc>
        <w:tc>
          <w:tcPr>
            <w:tcW w:w="81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26A1" w:rsidRDefault="00A726A1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1</w:t>
            </w:r>
          </w:p>
        </w:tc>
        <w:tc>
          <w:tcPr>
            <w:tcW w:w="112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26A1" w:rsidRPr="00513C1A" w:rsidRDefault="00A726A1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26A1" w:rsidRPr="00513C1A" w:rsidRDefault="00A726A1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26A1" w:rsidRPr="00513C1A" w:rsidRDefault="00A726A1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716725" w:rsidRPr="00513C1A" w:rsidTr="00931A53">
        <w:trPr>
          <w:trHeight w:val="751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16725" w:rsidRDefault="00716725" w:rsidP="00B24723">
            <w:pPr>
              <w:ind w:left="113" w:right="113"/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29-آموزش</w:t>
            </w:r>
          </w:p>
          <w:p w:rsidR="00716725" w:rsidRPr="00B06579" w:rsidRDefault="00716725" w:rsidP="00716725">
            <w:pPr>
              <w:ind w:left="113" w:right="113"/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امتیاز=6</w:t>
            </w:r>
          </w:p>
        </w:tc>
        <w:tc>
          <w:tcPr>
            <w:tcW w:w="5718" w:type="dxa"/>
            <w:tcBorders>
              <w:top w:val="single" w:sz="12" w:space="0" w:color="auto"/>
            </w:tcBorders>
            <w:vAlign w:val="center"/>
          </w:tcPr>
          <w:p w:rsidR="00716725" w:rsidRPr="00931A53" w:rsidRDefault="00716725" w:rsidP="00013401">
            <w:pPr>
              <w:rPr>
                <w:rFonts w:cs="B Nazanin"/>
                <w:sz w:val="24"/>
                <w:szCs w:val="22"/>
                <w:rtl/>
              </w:rPr>
            </w:pPr>
            <w:r w:rsidRPr="00931A53">
              <w:rPr>
                <w:rFonts w:cs="B Nazanin" w:hint="cs"/>
                <w:sz w:val="24"/>
                <w:szCs w:val="22"/>
                <w:rtl/>
              </w:rPr>
              <w:t>1-وجود دستورالعمل و برنامه مدون جهت اجرای دوره های آموزشی تخصصی و فنی و سوابق آموزش گذرانده شده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16725" w:rsidRPr="00223511" w:rsidRDefault="00716725" w:rsidP="00B24723">
            <w:pPr>
              <w:jc w:val="center"/>
              <w:rPr>
                <w:rFonts w:cs="B Nazanin"/>
                <w:sz w:val="24"/>
                <w:szCs w:val="22"/>
                <w:highlight w:val="yellow"/>
                <w:rtl/>
                <w:lang w:bidi="fa-IR"/>
              </w:rPr>
            </w:pPr>
            <w:r w:rsidRPr="00D56E84">
              <w:rPr>
                <w:rFonts w:cs="B Nazanin" w:hint="cs"/>
                <w:sz w:val="24"/>
                <w:szCs w:val="22"/>
                <w:rtl/>
                <w:lang w:bidi="fa-IR"/>
              </w:rPr>
              <w:t>3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6725" w:rsidRPr="00513C1A" w:rsidRDefault="00716725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A726A1" w:rsidRPr="00513C1A" w:rsidTr="00931A53">
        <w:trPr>
          <w:trHeight w:val="579"/>
        </w:trPr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726A1" w:rsidRDefault="00A726A1" w:rsidP="00B24723">
            <w:pPr>
              <w:ind w:left="113" w:right="113"/>
              <w:jc w:val="center"/>
              <w:rPr>
                <w:rFonts w:cs="B Nazanin"/>
                <w:szCs w:val="22"/>
                <w:rtl/>
                <w:lang w:bidi="fa-IR"/>
              </w:rPr>
            </w:pPr>
          </w:p>
        </w:tc>
        <w:tc>
          <w:tcPr>
            <w:tcW w:w="5718" w:type="dxa"/>
            <w:vAlign w:val="center"/>
          </w:tcPr>
          <w:p w:rsidR="00A726A1" w:rsidRPr="00513C1A" w:rsidRDefault="00716725" w:rsidP="00013401">
            <w:pPr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2</w:t>
            </w:r>
            <w:r w:rsidR="00A726A1">
              <w:rPr>
                <w:rFonts w:cs="B Nazanin" w:hint="cs"/>
                <w:sz w:val="24"/>
                <w:szCs w:val="22"/>
                <w:rtl/>
              </w:rPr>
              <w:t>-</w:t>
            </w:r>
            <w:r w:rsidR="00A726A1" w:rsidRPr="00513C1A">
              <w:rPr>
                <w:rFonts w:cs="B Nazanin" w:hint="cs"/>
                <w:sz w:val="24"/>
                <w:szCs w:val="22"/>
                <w:rtl/>
              </w:rPr>
              <w:t>انجام نیاز سنجی و اثر بخشی آموزشی</w:t>
            </w:r>
          </w:p>
        </w:tc>
        <w:tc>
          <w:tcPr>
            <w:tcW w:w="810" w:type="dxa"/>
            <w:gridSpan w:val="2"/>
            <w:shd w:val="clear" w:color="auto" w:fill="F2F2F2" w:themeFill="background1" w:themeFillShade="F2"/>
            <w:vAlign w:val="center"/>
          </w:tcPr>
          <w:p w:rsidR="00A726A1" w:rsidRDefault="00A726A1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2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A726A1" w:rsidRPr="00513C1A" w:rsidRDefault="00A726A1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shd w:val="clear" w:color="auto" w:fill="FFFFFF" w:themeFill="background1"/>
            <w:vAlign w:val="center"/>
          </w:tcPr>
          <w:p w:rsidR="00A726A1" w:rsidRPr="00513C1A" w:rsidRDefault="00A726A1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right w:val="single" w:sz="12" w:space="0" w:color="auto"/>
            </w:tcBorders>
            <w:vAlign w:val="center"/>
          </w:tcPr>
          <w:p w:rsidR="00A726A1" w:rsidRPr="00513C1A" w:rsidRDefault="00A726A1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A726A1" w:rsidRPr="00513C1A" w:rsidTr="00931A53">
        <w:trPr>
          <w:trHeight w:val="390"/>
        </w:trPr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726A1" w:rsidRDefault="00A726A1" w:rsidP="00B24723">
            <w:pPr>
              <w:ind w:left="113" w:right="113"/>
              <w:jc w:val="center"/>
              <w:rPr>
                <w:rFonts w:cs="B Nazanin"/>
                <w:szCs w:val="22"/>
                <w:rtl/>
                <w:lang w:bidi="fa-IR"/>
              </w:rPr>
            </w:pPr>
          </w:p>
        </w:tc>
        <w:tc>
          <w:tcPr>
            <w:tcW w:w="5718" w:type="dxa"/>
            <w:vAlign w:val="center"/>
          </w:tcPr>
          <w:p w:rsidR="00A726A1" w:rsidRPr="00513C1A" w:rsidRDefault="00716725" w:rsidP="00013401">
            <w:pPr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3</w:t>
            </w:r>
            <w:r w:rsidR="00A726A1">
              <w:rPr>
                <w:rFonts w:cs="B Nazanin" w:hint="cs"/>
                <w:sz w:val="24"/>
                <w:szCs w:val="22"/>
                <w:rtl/>
              </w:rPr>
              <w:t>-</w:t>
            </w:r>
            <w:r w:rsidR="00A726A1" w:rsidRPr="00513C1A">
              <w:rPr>
                <w:rFonts w:cs="B Nazanin" w:hint="cs"/>
                <w:sz w:val="24"/>
                <w:szCs w:val="22"/>
                <w:rtl/>
              </w:rPr>
              <w:t>وجود سوابق احراز صلاحیت کارکنان برای تعیین مسئولیت ها و اختیارات مرتبط با ایمنی محصول</w:t>
            </w:r>
          </w:p>
        </w:tc>
        <w:tc>
          <w:tcPr>
            <w:tcW w:w="810" w:type="dxa"/>
            <w:gridSpan w:val="2"/>
            <w:shd w:val="clear" w:color="auto" w:fill="F2F2F2" w:themeFill="background1" w:themeFillShade="F2"/>
            <w:vAlign w:val="center"/>
          </w:tcPr>
          <w:p w:rsidR="00A726A1" w:rsidRDefault="00A726A1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1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A726A1" w:rsidRPr="00513C1A" w:rsidRDefault="00A726A1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shd w:val="clear" w:color="auto" w:fill="FFFFFF" w:themeFill="background1"/>
            <w:vAlign w:val="center"/>
          </w:tcPr>
          <w:p w:rsidR="00A726A1" w:rsidRPr="00513C1A" w:rsidRDefault="00A726A1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right w:val="single" w:sz="12" w:space="0" w:color="auto"/>
            </w:tcBorders>
            <w:vAlign w:val="center"/>
          </w:tcPr>
          <w:p w:rsidR="00A726A1" w:rsidRPr="00513C1A" w:rsidRDefault="00A726A1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A726A1" w:rsidRPr="00513C1A" w:rsidTr="00931A53">
        <w:trPr>
          <w:trHeight w:val="601"/>
        </w:trPr>
        <w:tc>
          <w:tcPr>
            <w:tcW w:w="85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726A1" w:rsidRDefault="00A726A1" w:rsidP="00B24723">
            <w:pPr>
              <w:ind w:left="113" w:right="113"/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30- برچسب محصول</w:t>
            </w:r>
          </w:p>
          <w:p w:rsidR="00A726A1" w:rsidRDefault="00A726A1" w:rsidP="00716725">
            <w:pPr>
              <w:ind w:left="113" w:right="113"/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امتیاز=</w:t>
            </w:r>
            <w:r w:rsidR="00716725">
              <w:rPr>
                <w:rFonts w:cs="B Nazanin" w:hint="cs"/>
                <w:szCs w:val="22"/>
                <w:rtl/>
                <w:lang w:bidi="fa-IR"/>
              </w:rPr>
              <w:t>3</w:t>
            </w:r>
          </w:p>
        </w:tc>
        <w:tc>
          <w:tcPr>
            <w:tcW w:w="5718" w:type="dxa"/>
            <w:vAlign w:val="center"/>
          </w:tcPr>
          <w:p w:rsidR="00A726A1" w:rsidRPr="00B462C2" w:rsidRDefault="00A726A1" w:rsidP="00B462C2">
            <w:pPr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>1-</w:t>
            </w:r>
            <w:r w:rsidRPr="00B462C2">
              <w:rPr>
                <w:rFonts w:cs="B Nazanin" w:hint="cs"/>
                <w:sz w:val="24"/>
                <w:szCs w:val="22"/>
                <w:rtl/>
              </w:rPr>
              <w:t>درج اطلاعات و مشخصات محصول بر روی برچسب مطابق با ضوابط برچسب گذاری</w:t>
            </w:r>
            <w:r w:rsidR="00716725">
              <w:rPr>
                <w:rFonts w:cs="B Nazanin" w:hint="cs"/>
                <w:sz w:val="24"/>
                <w:szCs w:val="22"/>
                <w:rtl/>
              </w:rPr>
              <w:t xml:space="preserve"> و نشانگرهای تغذیه ای</w:t>
            </w:r>
          </w:p>
        </w:tc>
        <w:tc>
          <w:tcPr>
            <w:tcW w:w="810" w:type="dxa"/>
            <w:gridSpan w:val="2"/>
            <w:shd w:val="clear" w:color="auto" w:fill="F2F2F2" w:themeFill="background1" w:themeFillShade="F2"/>
            <w:vAlign w:val="center"/>
          </w:tcPr>
          <w:p w:rsidR="00A726A1" w:rsidRDefault="00A726A1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1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A726A1" w:rsidRPr="00513C1A" w:rsidRDefault="00A726A1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shd w:val="clear" w:color="auto" w:fill="FFFFFF" w:themeFill="background1"/>
            <w:vAlign w:val="center"/>
          </w:tcPr>
          <w:p w:rsidR="00A726A1" w:rsidRPr="00513C1A" w:rsidRDefault="00A726A1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right w:val="single" w:sz="12" w:space="0" w:color="auto"/>
            </w:tcBorders>
            <w:vAlign w:val="center"/>
          </w:tcPr>
          <w:p w:rsidR="00A726A1" w:rsidRPr="00513C1A" w:rsidRDefault="00A726A1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  <w:tr w:rsidR="004558D9" w:rsidRPr="00513C1A" w:rsidTr="00931A53">
        <w:trPr>
          <w:trHeight w:val="790"/>
        </w:trPr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558D9" w:rsidRDefault="004558D9" w:rsidP="00B24723">
            <w:pPr>
              <w:ind w:left="113" w:right="113"/>
              <w:jc w:val="center"/>
              <w:rPr>
                <w:rFonts w:cs="B Nazanin"/>
                <w:szCs w:val="22"/>
                <w:rtl/>
                <w:lang w:bidi="fa-IR"/>
              </w:rPr>
            </w:pPr>
          </w:p>
        </w:tc>
        <w:tc>
          <w:tcPr>
            <w:tcW w:w="5718" w:type="dxa"/>
            <w:vAlign w:val="center"/>
          </w:tcPr>
          <w:p w:rsidR="004558D9" w:rsidRPr="00B462C2" w:rsidRDefault="004558D9" w:rsidP="004558D9">
            <w:pPr>
              <w:rPr>
                <w:rFonts w:cs="B Nazanin"/>
                <w:sz w:val="24"/>
                <w:szCs w:val="22"/>
                <w:rtl/>
              </w:rPr>
            </w:pPr>
            <w:r>
              <w:rPr>
                <w:rFonts w:cs="B Nazanin" w:hint="cs"/>
                <w:sz w:val="24"/>
                <w:szCs w:val="22"/>
                <w:rtl/>
              </w:rPr>
              <w:t xml:space="preserve">2-درج توصیه ها و هشدارهای لازم در مورد نحوه و شرایط آماده سازی و مصرف و نگهداری </w:t>
            </w:r>
          </w:p>
        </w:tc>
        <w:tc>
          <w:tcPr>
            <w:tcW w:w="810" w:type="dxa"/>
            <w:gridSpan w:val="2"/>
            <w:shd w:val="clear" w:color="auto" w:fill="F2F2F2" w:themeFill="background1" w:themeFillShade="F2"/>
            <w:vAlign w:val="center"/>
          </w:tcPr>
          <w:p w:rsidR="004558D9" w:rsidRDefault="004558D9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  <w:r>
              <w:rPr>
                <w:rFonts w:cs="B Nazanin" w:hint="cs"/>
                <w:sz w:val="24"/>
                <w:szCs w:val="22"/>
                <w:rtl/>
                <w:lang w:bidi="fa-IR"/>
              </w:rPr>
              <w:t>2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4558D9" w:rsidRPr="00513C1A" w:rsidRDefault="004558D9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033" w:type="dxa"/>
            <w:shd w:val="clear" w:color="auto" w:fill="FFFFFF" w:themeFill="background1"/>
            <w:vAlign w:val="center"/>
          </w:tcPr>
          <w:p w:rsidR="004558D9" w:rsidRPr="00513C1A" w:rsidRDefault="004558D9" w:rsidP="00B24723">
            <w:pPr>
              <w:jc w:val="center"/>
              <w:rPr>
                <w:rFonts w:cs="B Nazanin"/>
                <w:sz w:val="24"/>
                <w:szCs w:val="22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right w:val="single" w:sz="12" w:space="0" w:color="auto"/>
            </w:tcBorders>
            <w:vAlign w:val="center"/>
          </w:tcPr>
          <w:p w:rsidR="004558D9" w:rsidRPr="00513C1A" w:rsidRDefault="004558D9" w:rsidP="00B24723">
            <w:pPr>
              <w:jc w:val="center"/>
              <w:rPr>
                <w:rFonts w:cs="B Nazanin"/>
                <w:sz w:val="24"/>
                <w:szCs w:val="22"/>
                <w:rtl/>
              </w:rPr>
            </w:pPr>
          </w:p>
        </w:tc>
      </w:tr>
    </w:tbl>
    <w:p w:rsidR="00013401" w:rsidRDefault="00013401" w:rsidP="00013401">
      <w:pPr>
        <w:tabs>
          <w:tab w:val="right" w:pos="593"/>
          <w:tab w:val="right" w:pos="720"/>
          <w:tab w:val="right" w:pos="9360"/>
        </w:tabs>
        <w:spacing w:line="360" w:lineRule="auto"/>
        <w:ind w:left="26" w:firstLine="284"/>
        <w:jc w:val="both"/>
        <w:rPr>
          <w:rFonts w:ascii="Arial Narrow" w:hAnsi="Arial Narrow" w:cs="B Nazanin"/>
          <w:sz w:val="24"/>
          <w:szCs w:val="24"/>
          <w:rtl/>
          <w:lang w:bidi="fa-IR"/>
        </w:rPr>
      </w:pPr>
    </w:p>
    <w:p w:rsidR="00C325AC" w:rsidRDefault="00C325AC" w:rsidP="00013401">
      <w:pPr>
        <w:tabs>
          <w:tab w:val="right" w:pos="593"/>
          <w:tab w:val="right" w:pos="720"/>
          <w:tab w:val="right" w:pos="9360"/>
        </w:tabs>
        <w:spacing w:line="360" w:lineRule="auto"/>
        <w:ind w:left="26" w:firstLine="284"/>
        <w:jc w:val="both"/>
        <w:rPr>
          <w:rFonts w:ascii="Arial Narrow" w:hAnsi="Arial Narrow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0915" w:type="dxa"/>
        <w:tblInd w:w="-708" w:type="dxa"/>
        <w:tblLook w:val="04A0" w:firstRow="1" w:lastRow="0" w:firstColumn="1" w:lastColumn="0" w:noHBand="0" w:noVBand="1"/>
      </w:tblPr>
      <w:tblGrid>
        <w:gridCol w:w="701"/>
        <w:gridCol w:w="4755"/>
        <w:gridCol w:w="2756"/>
        <w:gridCol w:w="1276"/>
        <w:gridCol w:w="1427"/>
      </w:tblGrid>
      <w:tr w:rsidR="00B462C2" w:rsidTr="00752F9B">
        <w:trPr>
          <w:trHeight w:val="538"/>
        </w:trPr>
        <w:tc>
          <w:tcPr>
            <w:tcW w:w="10915" w:type="dxa"/>
            <w:gridSpan w:val="5"/>
            <w:shd w:val="clear" w:color="auto" w:fill="F2F2F2" w:themeFill="background1" w:themeFillShade="F2"/>
            <w:vAlign w:val="center"/>
          </w:tcPr>
          <w:p w:rsidR="00B462C2" w:rsidRPr="00B462C2" w:rsidRDefault="00B462C2" w:rsidP="00931A53">
            <w:pPr>
              <w:tabs>
                <w:tab w:val="right" w:pos="593"/>
                <w:tab w:val="right" w:pos="720"/>
                <w:tab w:val="right" w:pos="9360"/>
              </w:tabs>
              <w:jc w:val="center"/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462C2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شرح عدم انطباق های مشاهده و ثبت شده</w:t>
            </w:r>
          </w:p>
        </w:tc>
      </w:tr>
      <w:tr w:rsidR="00B462C2" w:rsidTr="00B462C2">
        <w:trPr>
          <w:trHeight w:val="507"/>
        </w:trPr>
        <w:tc>
          <w:tcPr>
            <w:tcW w:w="701" w:type="dxa"/>
            <w:vAlign w:val="center"/>
          </w:tcPr>
          <w:p w:rsidR="00B462C2" w:rsidRPr="00931A53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jc w:val="center"/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1A53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512" w:type="dxa"/>
            <w:gridSpan w:val="2"/>
            <w:vAlign w:val="center"/>
          </w:tcPr>
          <w:p w:rsidR="00B462C2" w:rsidRPr="00931A53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jc w:val="center"/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1A53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شرح عدم انطباق</w:t>
            </w:r>
          </w:p>
        </w:tc>
        <w:tc>
          <w:tcPr>
            <w:tcW w:w="1276" w:type="dxa"/>
            <w:vAlign w:val="center"/>
          </w:tcPr>
          <w:p w:rsidR="00B462C2" w:rsidRPr="00931A53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jc w:val="center"/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1A53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نوع عدم انطباق</w:t>
            </w:r>
          </w:p>
        </w:tc>
        <w:tc>
          <w:tcPr>
            <w:tcW w:w="1426" w:type="dxa"/>
            <w:vAlign w:val="center"/>
          </w:tcPr>
          <w:p w:rsidR="00B462C2" w:rsidRPr="00931A53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jc w:val="center"/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1A53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مهلت رفع</w:t>
            </w:r>
          </w:p>
        </w:tc>
      </w:tr>
      <w:tr w:rsidR="00B462C2" w:rsidTr="00B462C2">
        <w:trPr>
          <w:trHeight w:val="506"/>
        </w:trPr>
        <w:tc>
          <w:tcPr>
            <w:tcW w:w="701" w:type="dxa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2" w:type="dxa"/>
            <w:gridSpan w:val="2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6" w:type="dxa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B462C2" w:rsidTr="00B462C2">
        <w:trPr>
          <w:trHeight w:val="506"/>
        </w:trPr>
        <w:tc>
          <w:tcPr>
            <w:tcW w:w="701" w:type="dxa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2" w:type="dxa"/>
            <w:gridSpan w:val="2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6" w:type="dxa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B462C2" w:rsidTr="00B462C2">
        <w:trPr>
          <w:trHeight w:val="506"/>
        </w:trPr>
        <w:tc>
          <w:tcPr>
            <w:tcW w:w="701" w:type="dxa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2" w:type="dxa"/>
            <w:gridSpan w:val="2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6" w:type="dxa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B462C2" w:rsidTr="00B462C2">
        <w:trPr>
          <w:trHeight w:val="506"/>
        </w:trPr>
        <w:tc>
          <w:tcPr>
            <w:tcW w:w="701" w:type="dxa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2" w:type="dxa"/>
            <w:gridSpan w:val="2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6" w:type="dxa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B462C2" w:rsidTr="00B462C2">
        <w:trPr>
          <w:trHeight w:val="506"/>
        </w:trPr>
        <w:tc>
          <w:tcPr>
            <w:tcW w:w="701" w:type="dxa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2" w:type="dxa"/>
            <w:gridSpan w:val="2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6" w:type="dxa"/>
          </w:tcPr>
          <w:p w:rsidR="00B462C2" w:rsidRDefault="00B462C2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3E3F8D" w:rsidTr="00B462C2">
        <w:trPr>
          <w:trHeight w:val="506"/>
        </w:trPr>
        <w:tc>
          <w:tcPr>
            <w:tcW w:w="701" w:type="dxa"/>
          </w:tcPr>
          <w:p w:rsidR="003E3F8D" w:rsidRDefault="003E3F8D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2" w:type="dxa"/>
            <w:gridSpan w:val="2"/>
          </w:tcPr>
          <w:p w:rsidR="003E3F8D" w:rsidRDefault="003E3F8D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3E3F8D" w:rsidRDefault="003E3F8D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6" w:type="dxa"/>
          </w:tcPr>
          <w:p w:rsidR="003E3F8D" w:rsidRDefault="003E3F8D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3E3F8D" w:rsidTr="00B462C2">
        <w:trPr>
          <w:trHeight w:val="506"/>
        </w:trPr>
        <w:tc>
          <w:tcPr>
            <w:tcW w:w="701" w:type="dxa"/>
          </w:tcPr>
          <w:p w:rsidR="003E3F8D" w:rsidRDefault="003E3F8D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2" w:type="dxa"/>
            <w:gridSpan w:val="2"/>
          </w:tcPr>
          <w:p w:rsidR="003E3F8D" w:rsidRDefault="003E3F8D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3E3F8D" w:rsidRDefault="003E3F8D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6" w:type="dxa"/>
          </w:tcPr>
          <w:p w:rsidR="003E3F8D" w:rsidRDefault="003E3F8D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36176C" w:rsidTr="00B462C2">
        <w:trPr>
          <w:trHeight w:val="506"/>
        </w:trPr>
        <w:tc>
          <w:tcPr>
            <w:tcW w:w="701" w:type="dxa"/>
          </w:tcPr>
          <w:p w:rsidR="0036176C" w:rsidRDefault="0036176C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2" w:type="dxa"/>
            <w:gridSpan w:val="2"/>
          </w:tcPr>
          <w:p w:rsidR="0036176C" w:rsidRDefault="0036176C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36176C" w:rsidRDefault="0036176C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6" w:type="dxa"/>
          </w:tcPr>
          <w:p w:rsidR="0036176C" w:rsidRDefault="0036176C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36176C" w:rsidTr="00B462C2">
        <w:trPr>
          <w:trHeight w:val="506"/>
        </w:trPr>
        <w:tc>
          <w:tcPr>
            <w:tcW w:w="701" w:type="dxa"/>
          </w:tcPr>
          <w:p w:rsidR="0036176C" w:rsidRDefault="0036176C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2" w:type="dxa"/>
            <w:gridSpan w:val="2"/>
          </w:tcPr>
          <w:p w:rsidR="0036176C" w:rsidRDefault="0036176C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36176C" w:rsidRDefault="0036176C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6" w:type="dxa"/>
          </w:tcPr>
          <w:p w:rsidR="0036176C" w:rsidRDefault="0036176C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36176C" w:rsidTr="00B462C2">
        <w:trPr>
          <w:trHeight w:val="506"/>
        </w:trPr>
        <w:tc>
          <w:tcPr>
            <w:tcW w:w="701" w:type="dxa"/>
          </w:tcPr>
          <w:p w:rsidR="0036176C" w:rsidRDefault="0036176C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2" w:type="dxa"/>
            <w:gridSpan w:val="2"/>
          </w:tcPr>
          <w:p w:rsidR="0036176C" w:rsidRDefault="0036176C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36176C" w:rsidRDefault="0036176C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6" w:type="dxa"/>
          </w:tcPr>
          <w:p w:rsidR="0036176C" w:rsidRDefault="0036176C" w:rsidP="00B462C2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074A74" w:rsidTr="00074A74">
        <w:tc>
          <w:tcPr>
            <w:tcW w:w="10915" w:type="dxa"/>
            <w:gridSpan w:val="5"/>
            <w:shd w:val="clear" w:color="auto" w:fill="D9D9D9" w:themeFill="background1" w:themeFillShade="D9"/>
          </w:tcPr>
          <w:p w:rsidR="00074A74" w:rsidRDefault="00074A74" w:rsidP="000947FC">
            <w:pPr>
              <w:tabs>
                <w:tab w:val="right" w:pos="593"/>
                <w:tab w:val="right" w:pos="720"/>
                <w:tab w:val="right" w:pos="9360"/>
              </w:tabs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DC68C4" w:rsidTr="00DC68C4">
        <w:tc>
          <w:tcPr>
            <w:tcW w:w="5456" w:type="dxa"/>
            <w:gridSpan w:val="2"/>
          </w:tcPr>
          <w:p w:rsidR="00DC68C4" w:rsidRPr="00DC68C4" w:rsidRDefault="00DC68C4" w:rsidP="004558D9">
            <w:pPr>
              <w:tabs>
                <w:tab w:val="right" w:pos="593"/>
                <w:tab w:val="right" w:pos="720"/>
                <w:tab w:val="right" w:pos="9360"/>
              </w:tabs>
              <w:jc w:val="both"/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68C4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امتیاز چک لیست : 200</w:t>
            </w:r>
          </w:p>
          <w:p w:rsidR="00DC68C4" w:rsidRPr="00931A53" w:rsidRDefault="00DC68C4" w:rsidP="00074A74">
            <w:pPr>
              <w:tabs>
                <w:tab w:val="right" w:pos="593"/>
                <w:tab w:val="right" w:pos="720"/>
                <w:tab w:val="right" w:pos="9360"/>
              </w:tabs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59" w:type="dxa"/>
            <w:gridSpan w:val="3"/>
          </w:tcPr>
          <w:p w:rsidR="00DC68C4" w:rsidRPr="00DC68C4" w:rsidRDefault="00DC68C4" w:rsidP="000947FC">
            <w:pPr>
              <w:tabs>
                <w:tab w:val="right" w:pos="593"/>
                <w:tab w:val="right" w:pos="720"/>
                <w:tab w:val="right" w:pos="9360"/>
              </w:tabs>
              <w:jc w:val="both"/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68C4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امتیاز کسب شده از چک لیست:</w:t>
            </w:r>
          </w:p>
          <w:p w:rsidR="00DC68C4" w:rsidRPr="00931A53" w:rsidRDefault="00DC68C4" w:rsidP="000947FC">
            <w:pPr>
              <w:tabs>
                <w:tab w:val="right" w:pos="593"/>
                <w:tab w:val="right" w:pos="720"/>
                <w:tab w:val="right" w:pos="9360"/>
              </w:tabs>
              <w:jc w:val="both"/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074A74" w:rsidTr="00A90C8E">
        <w:trPr>
          <w:trHeight w:val="2101"/>
        </w:trPr>
        <w:tc>
          <w:tcPr>
            <w:tcW w:w="5457" w:type="dxa"/>
            <w:gridSpan w:val="2"/>
          </w:tcPr>
          <w:p w:rsidR="00074A74" w:rsidRPr="00931A53" w:rsidRDefault="00074A74" w:rsidP="000947FC">
            <w:pPr>
              <w:spacing w:before="60" w:after="60"/>
              <w:rPr>
                <w:rFonts w:cs="B Nazanin"/>
                <w:b/>
                <w:bCs/>
                <w:rtl/>
              </w:rPr>
            </w:pPr>
            <w:r w:rsidRPr="00931A53">
              <w:rPr>
                <w:rFonts w:cs="B Nazanin" w:hint="cs"/>
                <w:b/>
                <w:bCs/>
                <w:rtl/>
              </w:rPr>
              <w:t>نام و نام خانوادگی مسئول فنی:</w:t>
            </w:r>
          </w:p>
          <w:p w:rsidR="00074A74" w:rsidRPr="00931A53" w:rsidRDefault="00074A74" w:rsidP="00013401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931A53">
              <w:rPr>
                <w:rFonts w:cs="B Nazanin" w:hint="cs"/>
                <w:b/>
                <w:bCs/>
                <w:rtl/>
              </w:rPr>
              <w:t>تاریخ و امضاء:</w:t>
            </w:r>
          </w:p>
        </w:tc>
        <w:tc>
          <w:tcPr>
            <w:tcW w:w="5458" w:type="dxa"/>
            <w:gridSpan w:val="3"/>
          </w:tcPr>
          <w:p w:rsidR="00074A74" w:rsidRPr="00931A53" w:rsidRDefault="00074A74" w:rsidP="003443F0">
            <w:pPr>
              <w:spacing w:before="60" w:after="60"/>
              <w:rPr>
                <w:rFonts w:cs="B Nazanin"/>
                <w:b/>
                <w:bCs/>
                <w:rtl/>
              </w:rPr>
            </w:pPr>
            <w:r w:rsidRPr="00931A53">
              <w:rPr>
                <w:rFonts w:cs="B Nazanin" w:hint="cs"/>
                <w:b/>
                <w:bCs/>
                <w:rtl/>
              </w:rPr>
              <w:t>نام و نام خانوادگی کارشناسان ارزیابی کننده:</w:t>
            </w:r>
          </w:p>
          <w:p w:rsidR="00074A74" w:rsidRPr="00931A53" w:rsidRDefault="00074A74" w:rsidP="00354F8A">
            <w:pPr>
              <w:tabs>
                <w:tab w:val="right" w:pos="593"/>
                <w:tab w:val="right" w:pos="720"/>
                <w:tab w:val="right" w:pos="9360"/>
              </w:tabs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931A53">
              <w:rPr>
                <w:rFonts w:cs="B Nazanin" w:hint="cs"/>
                <w:b/>
                <w:bCs/>
                <w:rtl/>
              </w:rPr>
              <w:t>تاریخ و امضاء:</w:t>
            </w:r>
          </w:p>
        </w:tc>
      </w:tr>
    </w:tbl>
    <w:p w:rsidR="000C4718" w:rsidRDefault="000C4718" w:rsidP="000C4718">
      <w:pPr>
        <w:tabs>
          <w:tab w:val="right" w:pos="593"/>
          <w:tab w:val="right" w:pos="720"/>
          <w:tab w:val="right" w:pos="9360"/>
        </w:tabs>
        <w:ind w:left="26" w:firstLine="284"/>
        <w:jc w:val="both"/>
        <w:rPr>
          <w:rFonts w:cs="B Badr"/>
          <w:b/>
          <w:bCs/>
          <w:sz w:val="22"/>
          <w:szCs w:val="22"/>
          <w:rtl/>
        </w:rPr>
      </w:pPr>
    </w:p>
    <w:sectPr w:rsidR="000C4718" w:rsidSect="00F54F4F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3404" w:right="1440" w:bottom="1440" w:left="1276" w:header="73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0A9" w:rsidRDefault="00A950A9" w:rsidP="00464298">
      <w:r>
        <w:separator/>
      </w:r>
    </w:p>
  </w:endnote>
  <w:endnote w:type="continuationSeparator" w:id="0">
    <w:p w:rsidR="00A950A9" w:rsidRDefault="00A950A9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6C" w:rsidRDefault="00361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C8E" w:rsidRPr="003222D9" w:rsidRDefault="00A90C8E" w:rsidP="006770BF">
    <w:pPr>
      <w:pStyle w:val="Footer"/>
      <w:tabs>
        <w:tab w:val="clear" w:pos="9360"/>
        <w:tab w:val="right" w:pos="9502"/>
      </w:tabs>
      <w:spacing w:line="216" w:lineRule="auto"/>
      <w:ind w:left="-279"/>
      <w:jc w:val="lowKashida"/>
      <w:rPr>
        <w:rFonts w:cs="Yagut"/>
        <w:b/>
        <w:bCs/>
        <w:w w:val="91"/>
        <w:sz w:val="14"/>
        <w:szCs w:val="14"/>
        <w:rtl/>
      </w:rPr>
    </w:pPr>
    <w:r w:rsidRPr="003222D9">
      <w:rPr>
        <w:rFonts w:cs="B Yagut" w:hint="cs"/>
        <w:b/>
        <w:bCs/>
        <w:w w:val="91"/>
        <w:sz w:val="14"/>
        <w:szCs w:val="14"/>
        <w:rtl/>
      </w:rPr>
      <w:t>خیابان فخر رازی  نبش خیابان شهید وحید نظری -سازمان غذا و دارو</w:t>
    </w:r>
    <w:r w:rsidRPr="003222D9">
      <w:rPr>
        <w:rFonts w:cs="Yagut"/>
        <w:b/>
        <w:bCs/>
        <w:w w:val="91"/>
        <w:sz w:val="14"/>
        <w:szCs w:val="14"/>
      </w:rPr>
      <w:sym w:font="Wingdings 2" w:char="F036"/>
    </w:r>
    <w:r w:rsidRPr="003222D9">
      <w:rPr>
        <w:rFonts w:cs="B Yagut" w:hint="cs"/>
        <w:b/>
        <w:bCs/>
        <w:w w:val="91"/>
        <w:sz w:val="14"/>
        <w:szCs w:val="14"/>
        <w:rtl/>
      </w:rPr>
      <w:t xml:space="preserve">کد پستی: </w:t>
    </w:r>
    <w:r w:rsidRPr="003222D9">
      <w:rPr>
        <w:rFonts w:cs="B Yagut" w:hint="cs"/>
        <w:b/>
        <w:bCs/>
        <w:w w:val="91"/>
        <w:sz w:val="16"/>
        <w:szCs w:val="16"/>
        <w:rtl/>
      </w:rPr>
      <w:t>1314715311</w:t>
    </w:r>
  </w:p>
  <w:p w:rsidR="00A90C8E" w:rsidRPr="003222D9" w:rsidRDefault="00A90C8E" w:rsidP="006770BF">
    <w:pPr>
      <w:pStyle w:val="Footer"/>
      <w:tabs>
        <w:tab w:val="clear" w:pos="9360"/>
        <w:tab w:val="right" w:pos="9502"/>
      </w:tabs>
      <w:spacing w:line="216" w:lineRule="auto"/>
      <w:ind w:left="-279"/>
      <w:rPr>
        <w:rFonts w:cs="B Mitra"/>
        <w:b/>
        <w:bCs/>
        <w:sz w:val="14"/>
        <w:szCs w:val="14"/>
        <w:rtl/>
      </w:rPr>
    </w:pPr>
    <w:r w:rsidRPr="003222D9">
      <w:rPr>
        <w:rFonts w:cs="B Mitra" w:hint="cs"/>
        <w:b/>
        <w:bCs/>
        <w:sz w:val="14"/>
        <w:szCs w:val="14"/>
      </w:rPr>
      <w:sym w:font="Wingdings 2" w:char="F027"/>
    </w:r>
    <w:r w:rsidRPr="003222D9">
      <w:rPr>
        <w:rFonts w:cs="Yagut" w:hint="cs"/>
        <w:b/>
        <w:bCs/>
        <w:sz w:val="14"/>
        <w:szCs w:val="14"/>
        <w:rtl/>
      </w:rPr>
      <w:t xml:space="preserve">تلفن : 9-66467268                                                 </w:t>
    </w:r>
    <w:r w:rsidRPr="003222D9">
      <w:rPr>
        <w:rFonts w:cs="B Mitra"/>
        <w:b/>
        <w:bCs/>
        <w:sz w:val="14"/>
        <w:szCs w:val="14"/>
      </w:rPr>
      <w:tab/>
    </w:r>
    <w:r w:rsidRPr="003222D9">
      <w:rPr>
        <w:rFonts w:cs="B Mitra" w:hint="cs"/>
        <w:b/>
        <w:bCs/>
        <w:sz w:val="14"/>
        <w:szCs w:val="14"/>
      </w:rPr>
      <w:sym w:font="Wingdings 2" w:char="F037"/>
    </w:r>
    <w:r w:rsidRPr="003222D9">
      <w:rPr>
        <w:rFonts w:cs="Yagut" w:hint="cs"/>
        <w:b/>
        <w:bCs/>
        <w:sz w:val="14"/>
        <w:szCs w:val="14"/>
        <w:rtl/>
      </w:rPr>
      <w:t>نمابر :   66469142</w:t>
    </w:r>
  </w:p>
  <w:p w:rsidR="00A90C8E" w:rsidRPr="003222D9" w:rsidRDefault="00A90C8E" w:rsidP="006770BF">
    <w:pPr>
      <w:pStyle w:val="Footer"/>
      <w:tabs>
        <w:tab w:val="clear" w:pos="9360"/>
        <w:tab w:val="left" w:pos="6136"/>
        <w:tab w:val="right" w:pos="9502"/>
      </w:tabs>
      <w:spacing w:line="216" w:lineRule="auto"/>
      <w:ind w:left="-279"/>
      <w:rPr>
        <w:rFonts w:cs="B Mitra"/>
        <w:b/>
        <w:bCs/>
        <w:sz w:val="14"/>
        <w:szCs w:val="14"/>
        <w:rtl/>
        <w:lang w:bidi="fa-IR"/>
      </w:rPr>
    </w:pPr>
    <w:r w:rsidRPr="003222D9">
      <w:rPr>
        <w:rFonts w:cs="B Mitra" w:hint="cs"/>
        <w:b/>
        <w:bCs/>
        <w:sz w:val="14"/>
        <w:szCs w:val="14"/>
      </w:rPr>
      <w:sym w:font="Wingdings" w:char="F02A"/>
    </w:r>
    <w:r w:rsidRPr="003222D9">
      <w:rPr>
        <w:rFonts w:cs="Yagut" w:hint="cs"/>
        <w:b/>
        <w:bCs/>
        <w:sz w:val="14"/>
        <w:szCs w:val="14"/>
        <w:rtl/>
      </w:rPr>
      <w:t>صفحه الكترونيكي سازمان غذا و دارو :</w:t>
    </w:r>
    <w:r w:rsidRPr="003222D9">
      <w:rPr>
        <w:rFonts w:cs="B Mitra" w:hint="cs"/>
        <w:b/>
        <w:bCs/>
        <w:sz w:val="14"/>
        <w:szCs w:val="14"/>
        <w:rtl/>
      </w:rPr>
      <w:tab/>
    </w:r>
    <w:r w:rsidRPr="003222D9">
      <w:rPr>
        <w:rFonts w:cs="B Mitra" w:hint="cs"/>
        <w:b/>
        <w:bCs/>
        <w:sz w:val="14"/>
        <w:szCs w:val="14"/>
        <w:rtl/>
      </w:rPr>
      <w:tab/>
    </w:r>
    <w:hyperlink r:id="rId1" w:history="1">
      <w:r w:rsidRPr="006770BF">
        <w:rPr>
          <w:rStyle w:val="Hyperlink"/>
          <w:rFonts w:cs="B Mitra"/>
          <w:b/>
          <w:sz w:val="14"/>
          <w:szCs w:val="14"/>
        </w:rPr>
        <w:t>www.fda.gov.ir</w:t>
      </w:r>
    </w:hyperlink>
    <w:r w:rsidRPr="003222D9">
      <w:rPr>
        <w:rFonts w:cs="B Mitra"/>
        <w:b/>
        <w:bCs/>
        <w:sz w:val="14"/>
        <w:szCs w:val="14"/>
      </w:rPr>
      <w:tab/>
    </w:r>
  </w:p>
  <w:p w:rsidR="00A90C8E" w:rsidRDefault="00A90C8E" w:rsidP="006770BF">
    <w:pPr>
      <w:pStyle w:val="Footer"/>
      <w:tabs>
        <w:tab w:val="clear" w:pos="9360"/>
        <w:tab w:val="right" w:pos="9502"/>
      </w:tabs>
      <w:ind w:left="-279"/>
      <w:rPr>
        <w:rtl/>
        <w:lang w:bidi="fa-IR"/>
      </w:rPr>
    </w:pPr>
    <w:r w:rsidRPr="003222D9">
      <w:rPr>
        <w:rFonts w:cs="B Mitra" w:hint="cs"/>
        <w:b/>
        <w:bCs/>
        <w:sz w:val="14"/>
        <w:szCs w:val="14"/>
      </w:rPr>
      <w:sym w:font="Wingdings" w:char="F02A"/>
    </w:r>
    <w:r w:rsidRPr="003222D9">
      <w:rPr>
        <w:rFonts w:cs="Yagut" w:hint="cs"/>
        <w:b/>
        <w:bCs/>
        <w:sz w:val="14"/>
        <w:szCs w:val="14"/>
        <w:rtl/>
      </w:rPr>
      <w:t>صفحه الكترونيكي وزارت بهداشت ، درمان و آموزش پزشكي :</w:t>
    </w:r>
    <w:r w:rsidRPr="003222D9">
      <w:rPr>
        <w:rFonts w:cs="B Mitra"/>
        <w:b/>
        <w:bCs/>
        <w:sz w:val="14"/>
        <w:szCs w:val="14"/>
      </w:rPr>
      <w:tab/>
    </w:r>
    <w:hyperlink r:id="rId2" w:history="1">
      <w:r w:rsidRPr="000E3116">
        <w:rPr>
          <w:rStyle w:val="Hyperlink"/>
          <w:rFonts w:cs="B Mitra"/>
          <w:b/>
          <w:bCs/>
          <w:sz w:val="14"/>
          <w:szCs w:val="14"/>
        </w:rPr>
        <w:t>www.mohme.gov.ir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6C" w:rsidRDefault="003617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49945633"/>
      <w:docPartObj>
        <w:docPartGallery w:val="Page Numbers (Bottom of Page)"/>
        <w:docPartUnique/>
      </w:docPartObj>
    </w:sdtPr>
    <w:sdtEndPr/>
    <w:sdtContent>
      <w:p w:rsidR="00A90C8E" w:rsidRDefault="00A90C8E" w:rsidP="00F54F4F">
        <w:pPr>
          <w:pStyle w:val="Footer"/>
          <w:tabs>
            <w:tab w:val="left" w:pos="1289"/>
            <w:tab w:val="center" w:pos="4762"/>
          </w:tabs>
        </w:pPr>
        <w:r>
          <w:rPr>
            <w:rtl/>
          </w:rPr>
          <w:tab/>
        </w:r>
        <w:r>
          <w:rPr>
            <w:rtl/>
          </w:rPr>
          <w:tab/>
        </w:r>
        <w:r>
          <w:rPr>
            <w:rtl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7E5">
          <w:rPr>
            <w:rtl/>
          </w:rPr>
          <w:t>9</w:t>
        </w:r>
        <w:r>
          <w:fldChar w:fldCharType="end"/>
        </w:r>
      </w:p>
    </w:sdtContent>
  </w:sdt>
  <w:p w:rsidR="00A90C8E" w:rsidRDefault="00A90C8E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0A9" w:rsidRDefault="00A950A9" w:rsidP="00464298">
      <w:r>
        <w:separator/>
      </w:r>
    </w:p>
  </w:footnote>
  <w:footnote w:type="continuationSeparator" w:id="0">
    <w:p w:rsidR="00A950A9" w:rsidRDefault="00A950A9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6C" w:rsidRDefault="00D867E5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3920" o:spid="_x0000_s2065" type="#_x0000_t136" style="position:absolute;left:0;text-align:left;margin-left:0;margin-top:0;width:537.1pt;height:134.2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B Traffic&quot;;font-size:1pt" string="سازمان غذا و دار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A90C8E" w:rsidTr="00F54F4F">
      <w:tc>
        <w:tcPr>
          <w:tcW w:w="3116" w:type="dxa"/>
        </w:tcPr>
        <w:p w:rsidR="00A90C8E" w:rsidRDefault="00A90C8E" w:rsidP="003B46C8">
          <w:pPr>
            <w:pStyle w:val="Header"/>
            <w:tabs>
              <w:tab w:val="left" w:pos="8115"/>
            </w:tabs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9542D5">
            <w:rPr>
              <w:rFonts w:ascii="Calibri" w:eastAsia="Calibri" w:hAnsi="Calibri" w:cs="B Nazanin"/>
              <w:sz w:val="22"/>
              <w:szCs w:val="22"/>
            </w:rPr>
            <w:drawing>
              <wp:inline distT="0" distB="0" distL="0" distR="0">
                <wp:extent cx="608965" cy="704850"/>
                <wp:effectExtent l="0" t="0" r="635" b="0"/>
                <wp:docPr id="1" name="Picture 1" descr="fda logo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fda logo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913" cy="705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:rsidR="00A90C8E" w:rsidRDefault="00A90C8E" w:rsidP="003B46C8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9542D5">
            <w:rPr>
              <w:rFonts w:cs="B Nazanin"/>
              <w:b/>
              <w:bCs/>
              <w:sz w:val="24"/>
              <w:szCs w:val="24"/>
              <w:rtl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0</wp:posOffset>
                </wp:positionV>
                <wp:extent cx="817880" cy="733425"/>
                <wp:effectExtent l="0" t="0" r="1270" b="9525"/>
                <wp:wrapTopAndBottom/>
                <wp:docPr id="2" name="Picture 62" descr="ARM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 descr="ARM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7" w:type="dxa"/>
        </w:tcPr>
        <w:p w:rsidR="00A90C8E" w:rsidRPr="00426D6C" w:rsidRDefault="00A90C8E" w:rsidP="003B46C8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284872">
            <w:rPr>
              <w:rFonts w:cs="B Nazanin" w:hint="cs"/>
              <w:b/>
              <w:bCs/>
              <w:sz w:val="22"/>
              <w:szCs w:val="22"/>
              <w:rtl/>
            </w:rPr>
            <w:t xml:space="preserve">کد </w:t>
          </w:r>
          <w:r w:rsidRPr="00426D6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مدرک: </w:t>
          </w:r>
          <w:r w:rsidRPr="00426D6C">
            <w:rPr>
              <w:rFonts w:asciiTheme="majorBidi" w:hAnsiTheme="majorBidi" w:cstheme="majorBidi"/>
              <w:b/>
              <w:sz w:val="24"/>
              <w:szCs w:val="24"/>
              <w:lang w:bidi="fa-IR"/>
            </w:rPr>
            <w:t>SP- CL- 1397- 0009</w:t>
          </w:r>
        </w:p>
        <w:p w:rsidR="00A90C8E" w:rsidRPr="00426D6C" w:rsidRDefault="00A90C8E" w:rsidP="003B46C8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426D6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تاریخ صدور : 02/1387</w:t>
          </w:r>
        </w:p>
        <w:p w:rsidR="00A90C8E" w:rsidRPr="00426D6C" w:rsidRDefault="00A90C8E" w:rsidP="00426D6C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426D6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شماره بازنگری :03</w:t>
          </w:r>
          <w:r w:rsidR="007E075A" w:rsidRPr="00426D6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 </w:t>
          </w:r>
        </w:p>
        <w:p w:rsidR="00A90C8E" w:rsidRDefault="00A90C8E" w:rsidP="00426D6C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426D6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تاریخ بازنگری :</w:t>
          </w:r>
          <w:r w:rsidR="00426D6C" w:rsidRPr="00426D6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30</w:t>
          </w:r>
          <w:r w:rsidRPr="00426D6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/07/1397</w:t>
          </w:r>
        </w:p>
      </w:tc>
    </w:tr>
  </w:tbl>
  <w:p w:rsidR="00A90C8E" w:rsidRDefault="00D867E5" w:rsidP="003B46C8">
    <w:pPr>
      <w:pStyle w:val="Header"/>
      <w:rPr>
        <w:rFonts w:cs="B Nazanin"/>
        <w:b/>
        <w:bCs/>
        <w:sz w:val="24"/>
        <w:szCs w:val="24"/>
        <w:rtl/>
        <w:lang w:bidi="fa-IR"/>
      </w:rPr>
    </w:pPr>
    <w:r>
      <w:rPr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3921" o:spid="_x0000_s2066" type="#_x0000_t136" style="position:absolute;left:0;text-align:left;margin-left:0;margin-top:0;width:537.1pt;height:134.2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 Traffic&quot;;font-size:1pt" string="سازمان غذا و دارو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6C" w:rsidRDefault="00D867E5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3919" o:spid="_x0000_s2064" type="#_x0000_t136" style="position:absolute;left:0;text-align:left;margin-left:0;margin-top:0;width:537.1pt;height:134.2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B Traffic&quot;;font-size:1pt" string="سازمان غذا و دارو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C8E" w:rsidRDefault="00D867E5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3923" o:spid="_x0000_s2068" type="#_x0000_t136" style="position:absolute;left:0;text-align:left;margin-left:0;margin-top:0;width:537.1pt;height:134.2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 Traffic&quot;;font-size:1pt" string="سازمان غذا و دارو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A90C8E" w:rsidTr="00931A53">
      <w:trPr>
        <w:trHeight w:val="1442"/>
      </w:trPr>
      <w:tc>
        <w:tcPr>
          <w:tcW w:w="3116" w:type="dxa"/>
        </w:tcPr>
        <w:p w:rsidR="00A90C8E" w:rsidRDefault="00A90C8E" w:rsidP="00931A53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9542D5">
            <w:rPr>
              <w:rFonts w:ascii="Calibri" w:eastAsia="Calibri" w:hAnsi="Calibri" w:cs="B Nazanin"/>
              <w:sz w:val="22"/>
              <w:szCs w:val="22"/>
            </w:rPr>
            <w:drawing>
              <wp:inline distT="0" distB="0" distL="0" distR="0" wp14:anchorId="2AA0B0B6" wp14:editId="71A7F952">
                <wp:extent cx="608965" cy="704850"/>
                <wp:effectExtent l="0" t="0" r="635" b="0"/>
                <wp:docPr id="5" name="Picture 5" descr="fda logo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fda logo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913" cy="705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:rsidR="00A90C8E" w:rsidRDefault="00A90C8E" w:rsidP="003B46C8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9542D5">
            <w:rPr>
              <w:rFonts w:cs="B Nazanin"/>
              <w:b/>
              <w:bCs/>
              <w:sz w:val="24"/>
              <w:szCs w:val="24"/>
              <w:rtl/>
            </w:rPr>
            <w:drawing>
              <wp:anchor distT="0" distB="0" distL="114300" distR="114300" simplePos="0" relativeHeight="251657728" behindDoc="0" locked="0" layoutInCell="1" allowOverlap="1" wp14:anchorId="5414B4BA" wp14:editId="396619D0">
                <wp:simplePos x="0" y="0"/>
                <wp:positionH relativeFrom="column">
                  <wp:posOffset>476250</wp:posOffset>
                </wp:positionH>
                <wp:positionV relativeFrom="paragraph">
                  <wp:posOffset>0</wp:posOffset>
                </wp:positionV>
                <wp:extent cx="817880" cy="733425"/>
                <wp:effectExtent l="0" t="0" r="1270" b="9525"/>
                <wp:wrapTopAndBottom/>
                <wp:docPr id="8" name="Picture 62" descr="ARM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 descr="ARM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7" w:type="dxa"/>
        </w:tcPr>
        <w:p w:rsidR="00A90C8E" w:rsidRPr="00284872" w:rsidRDefault="00A90C8E" w:rsidP="003B46C8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284872">
            <w:rPr>
              <w:rFonts w:cs="B Nazanin" w:hint="cs"/>
              <w:b/>
              <w:bCs/>
              <w:sz w:val="22"/>
              <w:szCs w:val="22"/>
              <w:rtl/>
            </w:rPr>
            <w:t xml:space="preserve">کد </w:t>
          </w:r>
          <w:r w:rsidRPr="00284872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مدرک: </w:t>
          </w:r>
          <w:r w:rsidRPr="00D02CF2">
            <w:rPr>
              <w:rFonts w:asciiTheme="majorBidi" w:hAnsiTheme="majorBidi" w:cstheme="majorBidi"/>
              <w:b/>
              <w:sz w:val="24"/>
              <w:szCs w:val="24"/>
              <w:lang w:bidi="fa-IR"/>
            </w:rPr>
            <w:t xml:space="preserve">SP- </w:t>
          </w:r>
          <w:r w:rsidRPr="00426D6C">
            <w:rPr>
              <w:rFonts w:asciiTheme="majorBidi" w:hAnsiTheme="majorBidi" w:cstheme="majorBidi"/>
              <w:b/>
              <w:sz w:val="24"/>
              <w:szCs w:val="24"/>
              <w:lang w:bidi="fa-IR"/>
            </w:rPr>
            <w:t>CL- 1397- 0009</w:t>
          </w:r>
        </w:p>
        <w:p w:rsidR="00A90C8E" w:rsidRPr="00284872" w:rsidRDefault="00A90C8E" w:rsidP="003B46C8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284872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تاریخ صدور :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02/1387</w:t>
          </w:r>
        </w:p>
        <w:p w:rsidR="00A90C8E" w:rsidRPr="00284872" w:rsidRDefault="00A90C8E" w:rsidP="00B639A8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284872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شماره بازنگری :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03</w:t>
          </w:r>
          <w:r w:rsidR="007E075A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 </w:t>
          </w:r>
        </w:p>
        <w:p w:rsidR="00A90C8E" w:rsidRDefault="00A90C8E" w:rsidP="00B639A8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تاریخ بازنگری :</w:t>
          </w:r>
          <w:r w:rsidR="00B639A8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30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/07/1397</w:t>
          </w:r>
        </w:p>
      </w:tc>
    </w:tr>
    <w:tr w:rsidR="00A90C8E" w:rsidTr="00931A53">
      <w:tc>
        <w:tcPr>
          <w:tcW w:w="9350" w:type="dxa"/>
          <w:gridSpan w:val="3"/>
        </w:tcPr>
        <w:p w:rsidR="00A90C8E" w:rsidRPr="00931A53" w:rsidRDefault="00A90C8E" w:rsidP="003B46C8">
          <w:pPr>
            <w:pStyle w:val="Header"/>
            <w:spacing w:line="192" w:lineRule="auto"/>
            <w:jc w:val="center"/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931A53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سازمان غذا و دارو</w:t>
          </w:r>
        </w:p>
        <w:p w:rsidR="00A90C8E" w:rsidRPr="00931A53" w:rsidRDefault="00A90C8E" w:rsidP="003B46C8">
          <w:pPr>
            <w:pStyle w:val="Header"/>
            <w:jc w:val="center"/>
            <w:rPr>
              <w:rFonts w:cs="B Nazanin"/>
              <w:b/>
              <w:bCs/>
              <w:sz w:val="22"/>
              <w:szCs w:val="22"/>
              <w:rtl/>
            </w:rPr>
          </w:pPr>
          <w:r w:rsidRPr="00931A53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اداره کل امور فرآورده های غذایی و آشامیدنی</w:t>
          </w:r>
        </w:p>
        <w:p w:rsidR="00A90C8E" w:rsidRPr="003B46C8" w:rsidRDefault="00A90C8E" w:rsidP="00B639A8">
          <w:pPr>
            <w:pStyle w:val="Header"/>
            <w:jc w:val="center"/>
            <w:rPr>
              <w:rFonts w:cs="B Nazanin"/>
              <w:bCs/>
              <w:sz w:val="22"/>
              <w:szCs w:val="22"/>
              <w:rtl/>
            </w:rPr>
          </w:pPr>
          <w:r w:rsidRPr="00931A53">
            <w:rPr>
              <w:rFonts w:cs="B Nazanin" w:hint="cs"/>
              <w:b/>
              <w:bCs/>
              <w:sz w:val="22"/>
              <w:szCs w:val="22"/>
              <w:rtl/>
            </w:rPr>
            <w:t>چک لیست ارزیابی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r w:rsidR="00B639A8">
            <w:rPr>
              <w:rFonts w:cs="B Nazanin" w:hint="cs"/>
              <w:b/>
              <w:bCs/>
              <w:sz w:val="22"/>
              <w:szCs w:val="22"/>
              <w:rtl/>
            </w:rPr>
            <w:t xml:space="preserve"> برنامه های پیشنیازی</w:t>
          </w:r>
          <w:r w:rsidR="00B639A8">
            <w:rPr>
              <w:rFonts w:cs="B Nazanin"/>
              <w:b/>
              <w:bCs/>
              <w:sz w:val="22"/>
              <w:szCs w:val="22"/>
            </w:rPr>
            <w:t>(PRPs)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 w:rsidRPr="00931A53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واحدهای تولیدی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غذایی و آشامیدنی</w:t>
          </w:r>
          <w:r w:rsidRPr="00931A53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داخل کشور</w:t>
          </w:r>
        </w:p>
      </w:tc>
    </w:tr>
  </w:tbl>
  <w:p w:rsidR="00A90C8E" w:rsidRPr="0073167E" w:rsidRDefault="00D867E5" w:rsidP="00931A53">
    <w:pPr>
      <w:tabs>
        <w:tab w:val="center" w:pos="4762"/>
        <w:tab w:val="left" w:pos="8099"/>
      </w:tabs>
      <w:rPr>
        <w:rtl/>
      </w:rPr>
    </w:pPr>
    <w:r>
      <w:rPr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3924" o:spid="_x0000_s2069" type="#_x0000_t136" style="position:absolute;left:0;text-align:left;margin-left:0;margin-top:0;width:537.1pt;height:134.25pt;rotation:315;z-index:-251646464;mso-position-horizontal:center;mso-position-horizontal-relative:margin;mso-position-vertical:center;mso-position-vertical-relative:margin" o:allowincell="f" fillcolor="silver" stroked="f">
          <v:fill opacity=".5"/>
          <v:textpath style="font-family:&quot;B Traffic&quot;;font-size:1pt" string="سازمان غذا و دارو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C8E" w:rsidRDefault="00D867E5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3922" o:spid="_x0000_s2067" type="#_x0000_t136" style="position:absolute;left:0;text-align:left;margin-left:0;margin-top:0;width:537.1pt;height:134.2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 Traffic&quot;;font-size:1pt" string="سازمان غذا و دارو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787"/>
    <w:multiLevelType w:val="hybridMultilevel"/>
    <w:tmpl w:val="F390A422"/>
    <w:lvl w:ilvl="0" w:tplc="463E20BA">
      <w:start w:val="9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875CF"/>
    <w:multiLevelType w:val="hybridMultilevel"/>
    <w:tmpl w:val="6E1C9016"/>
    <w:lvl w:ilvl="0" w:tplc="3ED0057A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21D6"/>
    <w:multiLevelType w:val="hybridMultilevel"/>
    <w:tmpl w:val="7F263F70"/>
    <w:lvl w:ilvl="0" w:tplc="390ABB1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8" w15:restartNumberingAfterBreak="0">
    <w:nsid w:val="2C8B1C54"/>
    <w:multiLevelType w:val="hybridMultilevel"/>
    <w:tmpl w:val="49824D24"/>
    <w:lvl w:ilvl="0" w:tplc="E59C1B5E">
      <w:start w:val="8"/>
      <w:numFmt w:val="decimal"/>
      <w:lvlText w:val="%1-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3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251F9"/>
    <w:multiLevelType w:val="hybridMultilevel"/>
    <w:tmpl w:val="F390A422"/>
    <w:lvl w:ilvl="0" w:tplc="463E20BA">
      <w:start w:val="9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7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8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624CF"/>
    <w:multiLevelType w:val="hybridMultilevel"/>
    <w:tmpl w:val="091E0418"/>
    <w:lvl w:ilvl="0" w:tplc="6BF888D0">
      <w:start w:val="8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4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7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8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A67DC"/>
    <w:multiLevelType w:val="hybridMultilevel"/>
    <w:tmpl w:val="2CBA358A"/>
    <w:lvl w:ilvl="0" w:tplc="175A3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3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"/>
  </w:num>
  <w:num w:numId="4">
    <w:abstractNumId w:val="12"/>
  </w:num>
  <w:num w:numId="5">
    <w:abstractNumId w:val="33"/>
  </w:num>
  <w:num w:numId="6">
    <w:abstractNumId w:val="7"/>
  </w:num>
  <w:num w:numId="7">
    <w:abstractNumId w:val="9"/>
  </w:num>
  <w:num w:numId="8">
    <w:abstractNumId w:val="0"/>
  </w:num>
  <w:num w:numId="9">
    <w:abstractNumId w:val="11"/>
  </w:num>
  <w:num w:numId="10">
    <w:abstractNumId w:val="29"/>
  </w:num>
  <w:num w:numId="11">
    <w:abstractNumId w:val="30"/>
  </w:num>
  <w:num w:numId="12">
    <w:abstractNumId w:val="15"/>
  </w:num>
  <w:num w:numId="13">
    <w:abstractNumId w:val="3"/>
  </w:num>
  <w:num w:numId="14">
    <w:abstractNumId w:val="24"/>
  </w:num>
  <w:num w:numId="15">
    <w:abstractNumId w:val="17"/>
  </w:num>
  <w:num w:numId="16">
    <w:abstractNumId w:val="5"/>
  </w:num>
  <w:num w:numId="17">
    <w:abstractNumId w:val="23"/>
  </w:num>
  <w:num w:numId="18">
    <w:abstractNumId w:val="20"/>
  </w:num>
  <w:num w:numId="19">
    <w:abstractNumId w:val="27"/>
  </w:num>
  <w:num w:numId="20">
    <w:abstractNumId w:val="16"/>
  </w:num>
  <w:num w:numId="21">
    <w:abstractNumId w:val="18"/>
  </w:num>
  <w:num w:numId="22">
    <w:abstractNumId w:val="32"/>
  </w:num>
  <w:num w:numId="23">
    <w:abstractNumId w:val="28"/>
  </w:num>
  <w:num w:numId="24">
    <w:abstractNumId w:val="25"/>
  </w:num>
  <w:num w:numId="25">
    <w:abstractNumId w:val="26"/>
  </w:num>
  <w:num w:numId="26">
    <w:abstractNumId w:val="13"/>
  </w:num>
  <w:num w:numId="27">
    <w:abstractNumId w:val="22"/>
  </w:num>
  <w:num w:numId="28">
    <w:abstractNumId w:val="4"/>
  </w:num>
  <w:num w:numId="29">
    <w:abstractNumId w:val="6"/>
  </w:num>
  <w:num w:numId="30">
    <w:abstractNumId w:val="8"/>
  </w:num>
  <w:num w:numId="31">
    <w:abstractNumId w:val="19"/>
  </w:num>
  <w:num w:numId="32">
    <w:abstractNumId w:val="14"/>
  </w:num>
  <w:num w:numId="33">
    <w:abstractNumId w:val="3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01401"/>
    <w:rsid w:val="000021F7"/>
    <w:rsid w:val="00007D1C"/>
    <w:rsid w:val="00013401"/>
    <w:rsid w:val="00013A57"/>
    <w:rsid w:val="000153A4"/>
    <w:rsid w:val="000153BF"/>
    <w:rsid w:val="00020EF7"/>
    <w:rsid w:val="000259B5"/>
    <w:rsid w:val="00034AC3"/>
    <w:rsid w:val="00035890"/>
    <w:rsid w:val="000410B4"/>
    <w:rsid w:val="00044E8D"/>
    <w:rsid w:val="00050904"/>
    <w:rsid w:val="00051AD5"/>
    <w:rsid w:val="000625E4"/>
    <w:rsid w:val="0006327E"/>
    <w:rsid w:val="000667D4"/>
    <w:rsid w:val="00071DEE"/>
    <w:rsid w:val="00072DD4"/>
    <w:rsid w:val="000730B2"/>
    <w:rsid w:val="00074170"/>
    <w:rsid w:val="00074A74"/>
    <w:rsid w:val="0008218A"/>
    <w:rsid w:val="00085B4B"/>
    <w:rsid w:val="000927A9"/>
    <w:rsid w:val="000947FC"/>
    <w:rsid w:val="00094C8D"/>
    <w:rsid w:val="000A06E9"/>
    <w:rsid w:val="000A1A34"/>
    <w:rsid w:val="000A553D"/>
    <w:rsid w:val="000B6167"/>
    <w:rsid w:val="000C4718"/>
    <w:rsid w:val="000C4DC4"/>
    <w:rsid w:val="000C7958"/>
    <w:rsid w:val="000D211E"/>
    <w:rsid w:val="000D7A83"/>
    <w:rsid w:val="000E2084"/>
    <w:rsid w:val="000E2EBF"/>
    <w:rsid w:val="000E38C2"/>
    <w:rsid w:val="000E440D"/>
    <w:rsid w:val="000E500C"/>
    <w:rsid w:val="000E681C"/>
    <w:rsid w:val="000F23B8"/>
    <w:rsid w:val="000F2C34"/>
    <w:rsid w:val="000F564A"/>
    <w:rsid w:val="000F6628"/>
    <w:rsid w:val="001003F4"/>
    <w:rsid w:val="00105AC0"/>
    <w:rsid w:val="0010644A"/>
    <w:rsid w:val="00111FB2"/>
    <w:rsid w:val="00114B15"/>
    <w:rsid w:val="0012315B"/>
    <w:rsid w:val="00132ACC"/>
    <w:rsid w:val="00133C31"/>
    <w:rsid w:val="00135E67"/>
    <w:rsid w:val="00136380"/>
    <w:rsid w:val="001402EF"/>
    <w:rsid w:val="00141DAC"/>
    <w:rsid w:val="00142D25"/>
    <w:rsid w:val="00151479"/>
    <w:rsid w:val="0015307B"/>
    <w:rsid w:val="00153398"/>
    <w:rsid w:val="00155649"/>
    <w:rsid w:val="00160D38"/>
    <w:rsid w:val="00165B4E"/>
    <w:rsid w:val="00166C4A"/>
    <w:rsid w:val="00181CFB"/>
    <w:rsid w:val="0018411F"/>
    <w:rsid w:val="001A47EA"/>
    <w:rsid w:val="001B08B4"/>
    <w:rsid w:val="001B3AAC"/>
    <w:rsid w:val="001B434B"/>
    <w:rsid w:val="001B67C1"/>
    <w:rsid w:val="001C163A"/>
    <w:rsid w:val="001C1DE7"/>
    <w:rsid w:val="001C4CC4"/>
    <w:rsid w:val="001D0729"/>
    <w:rsid w:val="001D5FDC"/>
    <w:rsid w:val="001D7E2C"/>
    <w:rsid w:val="001E5977"/>
    <w:rsid w:val="001E6024"/>
    <w:rsid w:val="001F6F40"/>
    <w:rsid w:val="00202108"/>
    <w:rsid w:val="00203E55"/>
    <w:rsid w:val="002102A5"/>
    <w:rsid w:val="00212C1D"/>
    <w:rsid w:val="002163C7"/>
    <w:rsid w:val="00223511"/>
    <w:rsid w:val="00223894"/>
    <w:rsid w:val="00230FCE"/>
    <w:rsid w:val="0023293C"/>
    <w:rsid w:val="002372CF"/>
    <w:rsid w:val="0023776B"/>
    <w:rsid w:val="00241D64"/>
    <w:rsid w:val="002531A1"/>
    <w:rsid w:val="002547F6"/>
    <w:rsid w:val="00254C81"/>
    <w:rsid w:val="002764C3"/>
    <w:rsid w:val="00277D26"/>
    <w:rsid w:val="00284846"/>
    <w:rsid w:val="00291A4F"/>
    <w:rsid w:val="00292263"/>
    <w:rsid w:val="00297A04"/>
    <w:rsid w:val="002A01D7"/>
    <w:rsid w:val="002A5F3E"/>
    <w:rsid w:val="002A7DC3"/>
    <w:rsid w:val="002B190D"/>
    <w:rsid w:val="002B20D0"/>
    <w:rsid w:val="002B63E5"/>
    <w:rsid w:val="002C120A"/>
    <w:rsid w:val="002C2280"/>
    <w:rsid w:val="002C2C14"/>
    <w:rsid w:val="002C429D"/>
    <w:rsid w:val="002E54A7"/>
    <w:rsid w:val="002E7591"/>
    <w:rsid w:val="002F04E5"/>
    <w:rsid w:val="002F0CE5"/>
    <w:rsid w:val="002F17B7"/>
    <w:rsid w:val="002F3D3F"/>
    <w:rsid w:val="00300D58"/>
    <w:rsid w:val="00301CA6"/>
    <w:rsid w:val="00304EDD"/>
    <w:rsid w:val="0030615B"/>
    <w:rsid w:val="0031366B"/>
    <w:rsid w:val="00321D1B"/>
    <w:rsid w:val="003222D9"/>
    <w:rsid w:val="00323E20"/>
    <w:rsid w:val="00324BA2"/>
    <w:rsid w:val="00325F1B"/>
    <w:rsid w:val="003312B8"/>
    <w:rsid w:val="003332FC"/>
    <w:rsid w:val="00336F7F"/>
    <w:rsid w:val="003406AB"/>
    <w:rsid w:val="00341EAC"/>
    <w:rsid w:val="003443F0"/>
    <w:rsid w:val="00345493"/>
    <w:rsid w:val="00351A2A"/>
    <w:rsid w:val="00351EFB"/>
    <w:rsid w:val="00354CFB"/>
    <w:rsid w:val="00354F8A"/>
    <w:rsid w:val="00356294"/>
    <w:rsid w:val="00361570"/>
    <w:rsid w:val="0036176C"/>
    <w:rsid w:val="00362078"/>
    <w:rsid w:val="003620C9"/>
    <w:rsid w:val="00373DED"/>
    <w:rsid w:val="003803D5"/>
    <w:rsid w:val="00380E4B"/>
    <w:rsid w:val="00386602"/>
    <w:rsid w:val="00390D8A"/>
    <w:rsid w:val="003A346F"/>
    <w:rsid w:val="003A7D21"/>
    <w:rsid w:val="003B46C8"/>
    <w:rsid w:val="003B4ED0"/>
    <w:rsid w:val="003B5819"/>
    <w:rsid w:val="003C202E"/>
    <w:rsid w:val="003D4FBF"/>
    <w:rsid w:val="003E3F8D"/>
    <w:rsid w:val="003E61E0"/>
    <w:rsid w:val="003E6796"/>
    <w:rsid w:val="003F1FFA"/>
    <w:rsid w:val="003F79C1"/>
    <w:rsid w:val="00422C03"/>
    <w:rsid w:val="00425759"/>
    <w:rsid w:val="00426D6C"/>
    <w:rsid w:val="00427443"/>
    <w:rsid w:val="0043125B"/>
    <w:rsid w:val="00436C2C"/>
    <w:rsid w:val="00443F92"/>
    <w:rsid w:val="00451979"/>
    <w:rsid w:val="004558D9"/>
    <w:rsid w:val="00457CF7"/>
    <w:rsid w:val="00457F68"/>
    <w:rsid w:val="00464298"/>
    <w:rsid w:val="00466DC6"/>
    <w:rsid w:val="00467103"/>
    <w:rsid w:val="00467263"/>
    <w:rsid w:val="0047140B"/>
    <w:rsid w:val="00472AA7"/>
    <w:rsid w:val="00476C91"/>
    <w:rsid w:val="00481FF9"/>
    <w:rsid w:val="0048643B"/>
    <w:rsid w:val="00486EA1"/>
    <w:rsid w:val="00487294"/>
    <w:rsid w:val="0049134B"/>
    <w:rsid w:val="004932D2"/>
    <w:rsid w:val="00494F9E"/>
    <w:rsid w:val="004A15F1"/>
    <w:rsid w:val="004B244D"/>
    <w:rsid w:val="004B50CF"/>
    <w:rsid w:val="004B716D"/>
    <w:rsid w:val="004C1246"/>
    <w:rsid w:val="004C18ED"/>
    <w:rsid w:val="004C24FD"/>
    <w:rsid w:val="004C2A24"/>
    <w:rsid w:val="004C3E58"/>
    <w:rsid w:val="004C4165"/>
    <w:rsid w:val="004D16F9"/>
    <w:rsid w:val="004D3247"/>
    <w:rsid w:val="004D3BAD"/>
    <w:rsid w:val="004D637F"/>
    <w:rsid w:val="004D6DE8"/>
    <w:rsid w:val="004D7EC9"/>
    <w:rsid w:val="004E1B9B"/>
    <w:rsid w:val="004F0DAC"/>
    <w:rsid w:val="004F5A20"/>
    <w:rsid w:val="005134DF"/>
    <w:rsid w:val="00515491"/>
    <w:rsid w:val="00515CD7"/>
    <w:rsid w:val="005249FE"/>
    <w:rsid w:val="00526244"/>
    <w:rsid w:val="00526799"/>
    <w:rsid w:val="005277D5"/>
    <w:rsid w:val="00527A06"/>
    <w:rsid w:val="005335CF"/>
    <w:rsid w:val="005361E4"/>
    <w:rsid w:val="0054518D"/>
    <w:rsid w:val="00551502"/>
    <w:rsid w:val="0056114E"/>
    <w:rsid w:val="005635B1"/>
    <w:rsid w:val="00564C97"/>
    <w:rsid w:val="00580EA4"/>
    <w:rsid w:val="0058237E"/>
    <w:rsid w:val="00583D1C"/>
    <w:rsid w:val="00584BF6"/>
    <w:rsid w:val="005908C7"/>
    <w:rsid w:val="005959EA"/>
    <w:rsid w:val="005A27F0"/>
    <w:rsid w:val="005A28EA"/>
    <w:rsid w:val="005A2D17"/>
    <w:rsid w:val="005A4E12"/>
    <w:rsid w:val="005A5683"/>
    <w:rsid w:val="005B71FF"/>
    <w:rsid w:val="005C0531"/>
    <w:rsid w:val="005C519C"/>
    <w:rsid w:val="005C5C4C"/>
    <w:rsid w:val="005D2BDF"/>
    <w:rsid w:val="005D4753"/>
    <w:rsid w:val="005D55DB"/>
    <w:rsid w:val="005E2102"/>
    <w:rsid w:val="005F2A53"/>
    <w:rsid w:val="005F2C28"/>
    <w:rsid w:val="005F6A90"/>
    <w:rsid w:val="00601BB0"/>
    <w:rsid w:val="00602214"/>
    <w:rsid w:val="006039AA"/>
    <w:rsid w:val="0061277A"/>
    <w:rsid w:val="006130A1"/>
    <w:rsid w:val="0061537B"/>
    <w:rsid w:val="00622502"/>
    <w:rsid w:val="00637361"/>
    <w:rsid w:val="00640D87"/>
    <w:rsid w:val="00645F83"/>
    <w:rsid w:val="006509CC"/>
    <w:rsid w:val="006635C3"/>
    <w:rsid w:val="006728AF"/>
    <w:rsid w:val="006750E4"/>
    <w:rsid w:val="00676818"/>
    <w:rsid w:val="006770BF"/>
    <w:rsid w:val="0068577E"/>
    <w:rsid w:val="0069379C"/>
    <w:rsid w:val="00695BC4"/>
    <w:rsid w:val="006A30AC"/>
    <w:rsid w:val="006B3FE8"/>
    <w:rsid w:val="006B6FE7"/>
    <w:rsid w:val="006C1D48"/>
    <w:rsid w:val="006C2435"/>
    <w:rsid w:val="006D0DC8"/>
    <w:rsid w:val="006D40AB"/>
    <w:rsid w:val="006D67E0"/>
    <w:rsid w:val="006E00EF"/>
    <w:rsid w:val="006E075F"/>
    <w:rsid w:val="006F0B60"/>
    <w:rsid w:val="006F1477"/>
    <w:rsid w:val="006F1D37"/>
    <w:rsid w:val="006F25C7"/>
    <w:rsid w:val="006F3F40"/>
    <w:rsid w:val="00702426"/>
    <w:rsid w:val="00710D00"/>
    <w:rsid w:val="0071556B"/>
    <w:rsid w:val="00716725"/>
    <w:rsid w:val="00720A10"/>
    <w:rsid w:val="00725C8D"/>
    <w:rsid w:val="007314C0"/>
    <w:rsid w:val="00732D6D"/>
    <w:rsid w:val="00733371"/>
    <w:rsid w:val="007367CC"/>
    <w:rsid w:val="007369D4"/>
    <w:rsid w:val="00736CBE"/>
    <w:rsid w:val="007419C5"/>
    <w:rsid w:val="00741A33"/>
    <w:rsid w:val="00741ABD"/>
    <w:rsid w:val="00742AC9"/>
    <w:rsid w:val="00743F71"/>
    <w:rsid w:val="00746053"/>
    <w:rsid w:val="00751955"/>
    <w:rsid w:val="00752F9B"/>
    <w:rsid w:val="00753BB4"/>
    <w:rsid w:val="007577F2"/>
    <w:rsid w:val="007605BA"/>
    <w:rsid w:val="007678A6"/>
    <w:rsid w:val="00785B5F"/>
    <w:rsid w:val="007863F8"/>
    <w:rsid w:val="00793937"/>
    <w:rsid w:val="00795F92"/>
    <w:rsid w:val="007A1568"/>
    <w:rsid w:val="007A33BA"/>
    <w:rsid w:val="007A3D6A"/>
    <w:rsid w:val="007D21E3"/>
    <w:rsid w:val="007D3095"/>
    <w:rsid w:val="007D7CDE"/>
    <w:rsid w:val="007E075A"/>
    <w:rsid w:val="007F3BF2"/>
    <w:rsid w:val="008046ED"/>
    <w:rsid w:val="00805001"/>
    <w:rsid w:val="008058BB"/>
    <w:rsid w:val="00805930"/>
    <w:rsid w:val="008063EA"/>
    <w:rsid w:val="00806B42"/>
    <w:rsid w:val="00826E39"/>
    <w:rsid w:val="00827ACF"/>
    <w:rsid w:val="00830963"/>
    <w:rsid w:val="00837C15"/>
    <w:rsid w:val="00845827"/>
    <w:rsid w:val="0085116A"/>
    <w:rsid w:val="008534D9"/>
    <w:rsid w:val="00861A36"/>
    <w:rsid w:val="00864C8B"/>
    <w:rsid w:val="00864D7A"/>
    <w:rsid w:val="0086557B"/>
    <w:rsid w:val="00867B03"/>
    <w:rsid w:val="00871292"/>
    <w:rsid w:val="008721B5"/>
    <w:rsid w:val="00875111"/>
    <w:rsid w:val="0088332B"/>
    <w:rsid w:val="00885C82"/>
    <w:rsid w:val="00890DB1"/>
    <w:rsid w:val="00891FC3"/>
    <w:rsid w:val="0089316F"/>
    <w:rsid w:val="0089339D"/>
    <w:rsid w:val="00893D0F"/>
    <w:rsid w:val="00897E95"/>
    <w:rsid w:val="008A2784"/>
    <w:rsid w:val="008A28D7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5401"/>
    <w:rsid w:val="008D1003"/>
    <w:rsid w:val="008D1B20"/>
    <w:rsid w:val="008D271D"/>
    <w:rsid w:val="008D5B86"/>
    <w:rsid w:val="008E2447"/>
    <w:rsid w:val="008E549C"/>
    <w:rsid w:val="008F2A01"/>
    <w:rsid w:val="00901098"/>
    <w:rsid w:val="00901D45"/>
    <w:rsid w:val="00903FF2"/>
    <w:rsid w:val="00913263"/>
    <w:rsid w:val="0092072F"/>
    <w:rsid w:val="00925337"/>
    <w:rsid w:val="00926240"/>
    <w:rsid w:val="009267C8"/>
    <w:rsid w:val="0093109E"/>
    <w:rsid w:val="009316F7"/>
    <w:rsid w:val="00931A53"/>
    <w:rsid w:val="0094006C"/>
    <w:rsid w:val="00940599"/>
    <w:rsid w:val="009407DA"/>
    <w:rsid w:val="00942F2D"/>
    <w:rsid w:val="009431F6"/>
    <w:rsid w:val="0094450B"/>
    <w:rsid w:val="00944BD3"/>
    <w:rsid w:val="00947E53"/>
    <w:rsid w:val="00952D82"/>
    <w:rsid w:val="009542D5"/>
    <w:rsid w:val="00965B69"/>
    <w:rsid w:val="00966245"/>
    <w:rsid w:val="0096650E"/>
    <w:rsid w:val="00967E20"/>
    <w:rsid w:val="00973A6C"/>
    <w:rsid w:val="00981190"/>
    <w:rsid w:val="00982806"/>
    <w:rsid w:val="00984742"/>
    <w:rsid w:val="00990049"/>
    <w:rsid w:val="00990848"/>
    <w:rsid w:val="00994E41"/>
    <w:rsid w:val="009952F4"/>
    <w:rsid w:val="0099751A"/>
    <w:rsid w:val="009975F8"/>
    <w:rsid w:val="009A3884"/>
    <w:rsid w:val="009A412E"/>
    <w:rsid w:val="009B0074"/>
    <w:rsid w:val="009B0D3F"/>
    <w:rsid w:val="009B34DA"/>
    <w:rsid w:val="009B6E25"/>
    <w:rsid w:val="009B7F35"/>
    <w:rsid w:val="009C71DD"/>
    <w:rsid w:val="009D0CB2"/>
    <w:rsid w:val="009D436F"/>
    <w:rsid w:val="009D4E01"/>
    <w:rsid w:val="009D6E08"/>
    <w:rsid w:val="009E6117"/>
    <w:rsid w:val="009F4FFF"/>
    <w:rsid w:val="00A00379"/>
    <w:rsid w:val="00A13108"/>
    <w:rsid w:val="00A147CF"/>
    <w:rsid w:val="00A1597D"/>
    <w:rsid w:val="00A24C40"/>
    <w:rsid w:val="00A25681"/>
    <w:rsid w:val="00A267AD"/>
    <w:rsid w:val="00A302AD"/>
    <w:rsid w:val="00A32E3B"/>
    <w:rsid w:val="00A33FB9"/>
    <w:rsid w:val="00A4078A"/>
    <w:rsid w:val="00A42EF7"/>
    <w:rsid w:val="00A448F5"/>
    <w:rsid w:val="00A47167"/>
    <w:rsid w:val="00A47717"/>
    <w:rsid w:val="00A5063F"/>
    <w:rsid w:val="00A51B74"/>
    <w:rsid w:val="00A5225A"/>
    <w:rsid w:val="00A5607F"/>
    <w:rsid w:val="00A60A9A"/>
    <w:rsid w:val="00A66CA7"/>
    <w:rsid w:val="00A71A8F"/>
    <w:rsid w:val="00A726A1"/>
    <w:rsid w:val="00A72E32"/>
    <w:rsid w:val="00A75919"/>
    <w:rsid w:val="00A823BB"/>
    <w:rsid w:val="00A90C8E"/>
    <w:rsid w:val="00A950A9"/>
    <w:rsid w:val="00AA4662"/>
    <w:rsid w:val="00AA5D93"/>
    <w:rsid w:val="00AB1860"/>
    <w:rsid w:val="00AB1D87"/>
    <w:rsid w:val="00AB1EDF"/>
    <w:rsid w:val="00AB3C48"/>
    <w:rsid w:val="00AB73F4"/>
    <w:rsid w:val="00AB75B2"/>
    <w:rsid w:val="00AB7FBF"/>
    <w:rsid w:val="00AC15F9"/>
    <w:rsid w:val="00AC2796"/>
    <w:rsid w:val="00AC2B8B"/>
    <w:rsid w:val="00AD0517"/>
    <w:rsid w:val="00AD7A7D"/>
    <w:rsid w:val="00AE03C3"/>
    <w:rsid w:val="00AE1B26"/>
    <w:rsid w:val="00AF14B2"/>
    <w:rsid w:val="00AF6E34"/>
    <w:rsid w:val="00AF776D"/>
    <w:rsid w:val="00B02DB4"/>
    <w:rsid w:val="00B05E75"/>
    <w:rsid w:val="00B07570"/>
    <w:rsid w:val="00B102CA"/>
    <w:rsid w:val="00B11533"/>
    <w:rsid w:val="00B15822"/>
    <w:rsid w:val="00B16977"/>
    <w:rsid w:val="00B17FD7"/>
    <w:rsid w:val="00B21778"/>
    <w:rsid w:val="00B21B79"/>
    <w:rsid w:val="00B239EE"/>
    <w:rsid w:val="00B24723"/>
    <w:rsid w:val="00B25E12"/>
    <w:rsid w:val="00B27F16"/>
    <w:rsid w:val="00B3561D"/>
    <w:rsid w:val="00B40D51"/>
    <w:rsid w:val="00B416AD"/>
    <w:rsid w:val="00B41783"/>
    <w:rsid w:val="00B44EA1"/>
    <w:rsid w:val="00B462C2"/>
    <w:rsid w:val="00B46920"/>
    <w:rsid w:val="00B52A70"/>
    <w:rsid w:val="00B52D72"/>
    <w:rsid w:val="00B5618F"/>
    <w:rsid w:val="00B5668A"/>
    <w:rsid w:val="00B57F53"/>
    <w:rsid w:val="00B6103E"/>
    <w:rsid w:val="00B639A8"/>
    <w:rsid w:val="00B71AAA"/>
    <w:rsid w:val="00B73CF4"/>
    <w:rsid w:val="00B7560F"/>
    <w:rsid w:val="00B857B3"/>
    <w:rsid w:val="00B86BF2"/>
    <w:rsid w:val="00B91FCD"/>
    <w:rsid w:val="00BB5E07"/>
    <w:rsid w:val="00BC366F"/>
    <w:rsid w:val="00BD195C"/>
    <w:rsid w:val="00BE2283"/>
    <w:rsid w:val="00BE26AA"/>
    <w:rsid w:val="00BF0B68"/>
    <w:rsid w:val="00BF1A21"/>
    <w:rsid w:val="00BF226E"/>
    <w:rsid w:val="00BF581D"/>
    <w:rsid w:val="00C048E1"/>
    <w:rsid w:val="00C17819"/>
    <w:rsid w:val="00C2287C"/>
    <w:rsid w:val="00C23787"/>
    <w:rsid w:val="00C26BDE"/>
    <w:rsid w:val="00C325AC"/>
    <w:rsid w:val="00C33A7C"/>
    <w:rsid w:val="00C44B70"/>
    <w:rsid w:val="00C47555"/>
    <w:rsid w:val="00C5071B"/>
    <w:rsid w:val="00C5466C"/>
    <w:rsid w:val="00C5736C"/>
    <w:rsid w:val="00C6065A"/>
    <w:rsid w:val="00C64867"/>
    <w:rsid w:val="00C679C3"/>
    <w:rsid w:val="00C71EF8"/>
    <w:rsid w:val="00C73323"/>
    <w:rsid w:val="00C77A44"/>
    <w:rsid w:val="00C77F8C"/>
    <w:rsid w:val="00C84DEA"/>
    <w:rsid w:val="00C86C0E"/>
    <w:rsid w:val="00C87425"/>
    <w:rsid w:val="00C91E71"/>
    <w:rsid w:val="00C92939"/>
    <w:rsid w:val="00C95EB8"/>
    <w:rsid w:val="00C97AD5"/>
    <w:rsid w:val="00C97D87"/>
    <w:rsid w:val="00CA2ADF"/>
    <w:rsid w:val="00CA4EC0"/>
    <w:rsid w:val="00CA67A0"/>
    <w:rsid w:val="00CB17F9"/>
    <w:rsid w:val="00CB2B9C"/>
    <w:rsid w:val="00CB6D4F"/>
    <w:rsid w:val="00CB7327"/>
    <w:rsid w:val="00CC4A90"/>
    <w:rsid w:val="00CC7F9D"/>
    <w:rsid w:val="00CD0605"/>
    <w:rsid w:val="00CD1067"/>
    <w:rsid w:val="00CD498F"/>
    <w:rsid w:val="00CD75F5"/>
    <w:rsid w:val="00CE618D"/>
    <w:rsid w:val="00CF0A47"/>
    <w:rsid w:val="00CF4434"/>
    <w:rsid w:val="00CF47CB"/>
    <w:rsid w:val="00D0284D"/>
    <w:rsid w:val="00D02CF2"/>
    <w:rsid w:val="00D052CE"/>
    <w:rsid w:val="00D06945"/>
    <w:rsid w:val="00D22F91"/>
    <w:rsid w:val="00D2345E"/>
    <w:rsid w:val="00D2656C"/>
    <w:rsid w:val="00D321E1"/>
    <w:rsid w:val="00D3477A"/>
    <w:rsid w:val="00D414EB"/>
    <w:rsid w:val="00D47774"/>
    <w:rsid w:val="00D50F4F"/>
    <w:rsid w:val="00D526AA"/>
    <w:rsid w:val="00D53014"/>
    <w:rsid w:val="00D53767"/>
    <w:rsid w:val="00D56E84"/>
    <w:rsid w:val="00D5737B"/>
    <w:rsid w:val="00D64C89"/>
    <w:rsid w:val="00D671EC"/>
    <w:rsid w:val="00D67A54"/>
    <w:rsid w:val="00D67BD3"/>
    <w:rsid w:val="00D75678"/>
    <w:rsid w:val="00D838F8"/>
    <w:rsid w:val="00D867E5"/>
    <w:rsid w:val="00D9072F"/>
    <w:rsid w:val="00DC2E14"/>
    <w:rsid w:val="00DC422A"/>
    <w:rsid w:val="00DC68C4"/>
    <w:rsid w:val="00DD3AEF"/>
    <w:rsid w:val="00DD4163"/>
    <w:rsid w:val="00DD4E84"/>
    <w:rsid w:val="00DF2BE5"/>
    <w:rsid w:val="00E01117"/>
    <w:rsid w:val="00E02610"/>
    <w:rsid w:val="00E106FE"/>
    <w:rsid w:val="00E13133"/>
    <w:rsid w:val="00E17AF9"/>
    <w:rsid w:val="00E20F0A"/>
    <w:rsid w:val="00E24EDF"/>
    <w:rsid w:val="00E27DAC"/>
    <w:rsid w:val="00E309DE"/>
    <w:rsid w:val="00E34247"/>
    <w:rsid w:val="00E44EDF"/>
    <w:rsid w:val="00E44FDD"/>
    <w:rsid w:val="00E507E8"/>
    <w:rsid w:val="00E6594A"/>
    <w:rsid w:val="00E7079E"/>
    <w:rsid w:val="00E71CCA"/>
    <w:rsid w:val="00E72BA9"/>
    <w:rsid w:val="00E77E4A"/>
    <w:rsid w:val="00E82790"/>
    <w:rsid w:val="00E92C53"/>
    <w:rsid w:val="00E968B1"/>
    <w:rsid w:val="00EA1BAB"/>
    <w:rsid w:val="00EB2CA6"/>
    <w:rsid w:val="00EC7350"/>
    <w:rsid w:val="00EE1557"/>
    <w:rsid w:val="00EE37FE"/>
    <w:rsid w:val="00EE6EBF"/>
    <w:rsid w:val="00EF0386"/>
    <w:rsid w:val="00F00A19"/>
    <w:rsid w:val="00F01577"/>
    <w:rsid w:val="00F05D51"/>
    <w:rsid w:val="00F07BEE"/>
    <w:rsid w:val="00F11299"/>
    <w:rsid w:val="00F16A05"/>
    <w:rsid w:val="00F2544A"/>
    <w:rsid w:val="00F26045"/>
    <w:rsid w:val="00F34485"/>
    <w:rsid w:val="00F3599A"/>
    <w:rsid w:val="00F40110"/>
    <w:rsid w:val="00F4681C"/>
    <w:rsid w:val="00F54F4F"/>
    <w:rsid w:val="00F554E9"/>
    <w:rsid w:val="00F64802"/>
    <w:rsid w:val="00F66F93"/>
    <w:rsid w:val="00F71E08"/>
    <w:rsid w:val="00F73DA5"/>
    <w:rsid w:val="00F81D22"/>
    <w:rsid w:val="00F8279F"/>
    <w:rsid w:val="00F9517C"/>
    <w:rsid w:val="00F95711"/>
    <w:rsid w:val="00F95B11"/>
    <w:rsid w:val="00F9744F"/>
    <w:rsid w:val="00FA495A"/>
    <w:rsid w:val="00FB0B90"/>
    <w:rsid w:val="00FB411C"/>
    <w:rsid w:val="00FB7003"/>
    <w:rsid w:val="00FC6A52"/>
    <w:rsid w:val="00FC73AC"/>
    <w:rsid w:val="00FD6915"/>
    <w:rsid w:val="00FE4572"/>
    <w:rsid w:val="00FF17FA"/>
    <w:rsid w:val="00FF1AAF"/>
    <w:rsid w:val="00FF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/"/>
  <w:listSeparator w:val="؛"/>
  <w14:docId w14:val="4375C6DC"/>
  <w15:docId w15:val="{CE791532-DA2C-4F13-B3C5-22D51D95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8C4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4298"/>
  </w:style>
  <w:style w:type="paragraph" w:styleId="Footer">
    <w:name w:val="footer"/>
    <w:basedOn w:val="Normal"/>
    <w:link w:val="FooterChar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7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A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A0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A0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hme.gov.ir" TargetMode="External"/><Relationship Id="rId1" Type="http://schemas.openxmlformats.org/officeDocument/2006/relationships/hyperlink" Target="http://www.fda.gov.i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80FFD-4347-4177-9E46-A1431FAF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Hossein Nazarian</cp:lastModifiedBy>
  <cp:revision>28</cp:revision>
  <cp:lastPrinted>2018-10-20T05:21:00Z</cp:lastPrinted>
  <dcterms:created xsi:type="dcterms:W3CDTF">2018-10-27T07:46:00Z</dcterms:created>
  <dcterms:modified xsi:type="dcterms:W3CDTF">2018-10-27T08:47:00Z</dcterms:modified>
</cp:coreProperties>
</file>